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6A5F0D31"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1027CBC4" w:rsidR="00D761BE" w:rsidRPr="00475EA3" w:rsidRDefault="0038264D"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Meadows Academy</w:t>
      </w:r>
      <w:r w:rsidR="00D761BE" w:rsidRPr="00475EA3">
        <w:rPr>
          <w:rFonts w:ascii="Arial" w:eastAsia="MS Gothic" w:hAnsi="Arial" w:cs="Arial"/>
          <w:color w:val="00B0F0"/>
          <w:kern w:val="28"/>
          <w:sz w:val="42"/>
          <w:szCs w:val="56"/>
        </w:rPr>
        <w:br/>
      </w:r>
      <w:r w:rsidR="00B27BCD">
        <w:rPr>
          <w:rFonts w:ascii="Arial" w:eastAsia="MS Gothic" w:hAnsi="Arial" w:cs="Arial"/>
          <w:color w:val="00B0F0"/>
          <w:kern w:val="28"/>
          <w:sz w:val="42"/>
          <w:szCs w:val="56"/>
        </w:rPr>
        <w:t>Email Retention</w:t>
      </w:r>
      <w:r w:rsidR="00D761BE" w:rsidRPr="00475EA3">
        <w:rPr>
          <w:rFonts w:ascii="Arial" w:eastAsia="MS Gothic" w:hAnsi="Arial" w:cs="Arial"/>
          <w:color w:val="00B0F0"/>
          <w:kern w:val="28"/>
          <w:sz w:val="42"/>
          <w:szCs w:val="56"/>
        </w:rPr>
        <w:t xml:space="preserve"> 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39"/>
        <w:gridCol w:w="6215"/>
      </w:tblGrid>
      <w:tr w:rsidR="00D761BE" w14:paraId="1B521513" w14:textId="77777777" w:rsidTr="76A6C45D">
        <w:trPr>
          <w:trHeight w:val="305"/>
        </w:trPr>
        <w:tc>
          <w:tcPr>
            <w:tcW w:w="2839" w:type="dxa"/>
            <w:tcMar>
              <w:top w:w="113" w:type="dxa"/>
            </w:tcMar>
          </w:tcPr>
          <w:p w14:paraId="0C679982"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15" w:type="dxa"/>
            <w:tcMar>
              <w:top w:w="113" w:type="dxa"/>
            </w:tcMar>
          </w:tcPr>
          <w:p w14:paraId="7D78B8AF" w14:textId="77A7462D" w:rsidR="00D761BE" w:rsidRPr="00475EA3" w:rsidRDefault="00F14213"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126768">
              <w:rPr>
                <w:rFonts w:ascii="Arial" w:eastAsia="MS Mincho" w:hAnsi="Arial" w:cs="Arial"/>
                <w:sz w:val="20"/>
                <w:szCs w:val="20"/>
              </w:rPr>
              <w:t>, template is mandatory</w:t>
            </w:r>
          </w:p>
        </w:tc>
      </w:tr>
      <w:tr w:rsidR="00D761BE" w14:paraId="5ECD37AD" w14:textId="77777777" w:rsidTr="76A6C45D">
        <w:tc>
          <w:tcPr>
            <w:tcW w:w="2839" w:type="dxa"/>
            <w:tcMar>
              <w:top w:w="113" w:type="dxa"/>
            </w:tcMar>
          </w:tcPr>
          <w:p w14:paraId="36FF4B5A"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15" w:type="dxa"/>
            <w:tcMar>
              <w:top w:w="113" w:type="dxa"/>
            </w:tcMar>
          </w:tcPr>
          <w:p w14:paraId="1A805E84" w14:textId="21C3A664" w:rsidR="00D761BE" w:rsidRDefault="00980BE9"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 Coughlan</w:t>
            </w:r>
            <w:r w:rsidR="0039172A">
              <w:rPr>
                <w:rFonts w:ascii="Arial" w:eastAsia="MS Mincho" w:hAnsi="Arial" w:cs="Arial"/>
                <w:sz w:val="20"/>
                <w:szCs w:val="20"/>
              </w:rPr>
              <w:t xml:space="preserve"> Data Protection Officer </w:t>
            </w:r>
          </w:p>
          <w:p w14:paraId="77143F4C" w14:textId="26FD823E" w:rsidR="00B27BCD" w:rsidRPr="00475EA3" w:rsidRDefault="0039172A"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Data Strategy and Information Governance Board </w:t>
            </w:r>
          </w:p>
        </w:tc>
      </w:tr>
      <w:tr w:rsidR="00D761BE" w14:paraId="01013E9A" w14:textId="77777777" w:rsidTr="76A6C45D">
        <w:tc>
          <w:tcPr>
            <w:tcW w:w="2839" w:type="dxa"/>
            <w:tcMar>
              <w:top w:w="113" w:type="dxa"/>
            </w:tcMar>
          </w:tcPr>
          <w:p w14:paraId="01DDC570"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15" w:type="dxa"/>
            <w:tcMar>
              <w:top w:w="113" w:type="dxa"/>
            </w:tcMar>
          </w:tcPr>
          <w:p w14:paraId="33EC0825" w14:textId="14DFC46B" w:rsidR="00D761BE" w:rsidRPr="00475EA3" w:rsidRDefault="00CF2CAA"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James Miller, Director of Estates and Technology</w:t>
            </w:r>
            <w:r w:rsidR="0000307F">
              <w:rPr>
                <w:rFonts w:ascii="Arial" w:eastAsia="MS Mincho" w:hAnsi="Arial" w:cs="Arial"/>
                <w:sz w:val="20"/>
                <w:szCs w:val="20"/>
              </w:rPr>
              <w:t>, October 2021</w:t>
            </w:r>
          </w:p>
        </w:tc>
      </w:tr>
      <w:tr w:rsidR="00D761BE" w14:paraId="29EF9E33" w14:textId="77777777" w:rsidTr="76A6C45D">
        <w:tc>
          <w:tcPr>
            <w:tcW w:w="2839" w:type="dxa"/>
            <w:tcMar>
              <w:top w:w="113" w:type="dxa"/>
            </w:tcMar>
          </w:tcPr>
          <w:p w14:paraId="27CB452E"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15" w:type="dxa"/>
            <w:tcMar>
              <w:top w:w="113" w:type="dxa"/>
            </w:tcMar>
          </w:tcPr>
          <w:p w14:paraId="3C29C822" w14:textId="7D323BD5" w:rsidR="00D761BE" w:rsidRPr="00475EA3" w:rsidRDefault="0000307F"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w:t>
            </w:r>
            <w:r w:rsidR="003B706F">
              <w:rPr>
                <w:rFonts w:ascii="Arial" w:eastAsia="MS Mincho" w:hAnsi="Arial" w:cs="Arial"/>
                <w:sz w:val="20"/>
                <w:szCs w:val="20"/>
              </w:rPr>
              <w:t xml:space="preserve"> 2022</w:t>
            </w:r>
          </w:p>
        </w:tc>
      </w:tr>
      <w:tr w:rsidR="00D761BE" w14:paraId="624A7E59" w14:textId="77777777" w:rsidTr="76A6C45D">
        <w:trPr>
          <w:trHeight w:val="243"/>
        </w:trPr>
        <w:tc>
          <w:tcPr>
            <w:tcW w:w="2839" w:type="dxa"/>
            <w:tcMar>
              <w:top w:w="113" w:type="dxa"/>
            </w:tcMar>
          </w:tcPr>
          <w:p w14:paraId="6894E497"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15" w:type="dxa"/>
            <w:tcMar>
              <w:top w:w="113" w:type="dxa"/>
            </w:tcMar>
          </w:tcPr>
          <w:p w14:paraId="33125B6F" w14:textId="23822CA1" w:rsidR="00D761BE" w:rsidRPr="00475EA3" w:rsidRDefault="52EEA047" w:rsidP="00BA61E8">
            <w:pPr>
              <w:tabs>
                <w:tab w:val="left" w:pos="284"/>
              </w:tabs>
              <w:spacing w:after="120" w:line="250" w:lineRule="exact"/>
              <w:rPr>
                <w:rFonts w:ascii="Arial" w:eastAsia="MS Mincho" w:hAnsi="Arial" w:cs="Arial"/>
                <w:sz w:val="20"/>
                <w:szCs w:val="20"/>
              </w:rPr>
            </w:pPr>
            <w:r w:rsidRPr="76A6C45D">
              <w:rPr>
                <w:rFonts w:ascii="Arial" w:eastAsia="MS Mincho" w:hAnsi="Arial" w:cs="Arial"/>
                <w:sz w:val="20"/>
                <w:szCs w:val="20"/>
              </w:rPr>
              <w:t>February 2023</w:t>
            </w:r>
          </w:p>
        </w:tc>
      </w:tr>
      <w:tr w:rsidR="00D761BE" w14:paraId="75FF30BF" w14:textId="77777777" w:rsidTr="76A6C45D">
        <w:trPr>
          <w:trHeight w:val="243"/>
        </w:trPr>
        <w:tc>
          <w:tcPr>
            <w:tcW w:w="2839" w:type="dxa"/>
            <w:tcMar>
              <w:top w:w="113" w:type="dxa"/>
            </w:tcMar>
          </w:tcPr>
          <w:p w14:paraId="5EDE120B"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15" w:type="dxa"/>
            <w:tcMar>
              <w:top w:w="113" w:type="dxa"/>
            </w:tcMar>
          </w:tcPr>
          <w:p w14:paraId="6264AB35" w14:textId="2D406BA7" w:rsidR="00980BE9" w:rsidRPr="0034225E" w:rsidRDefault="003E3A2D" w:rsidP="003474B1">
            <w:pPr>
              <w:pStyle w:val="OATbodystyle"/>
              <w:spacing w:after="0"/>
            </w:pPr>
            <w:r w:rsidRPr="0034225E">
              <w:t>February 2022 changes (Version 5)</w:t>
            </w:r>
          </w:p>
          <w:p w14:paraId="048C60B9" w14:textId="597000E7" w:rsidR="003E3A2D" w:rsidRPr="0034225E" w:rsidRDefault="003E3A2D" w:rsidP="0034225E">
            <w:pPr>
              <w:pStyle w:val="OATliststyle"/>
            </w:pPr>
            <w:r w:rsidRPr="0034225E">
              <w:t>GDPR updated to UK GDPR</w:t>
            </w:r>
          </w:p>
          <w:p w14:paraId="38DF83D2" w14:textId="744B30D5" w:rsidR="003E3A2D" w:rsidRPr="0034225E" w:rsidRDefault="003E3A2D" w:rsidP="0034225E">
            <w:pPr>
              <w:pStyle w:val="OATliststyle"/>
            </w:pPr>
            <w:r w:rsidRPr="0034225E">
              <w:t>Data Retention Policy updated to Records Retention Policy</w:t>
            </w:r>
          </w:p>
          <w:p w14:paraId="039D5D62" w14:textId="25D8335B" w:rsidR="002453E6" w:rsidRPr="0034225E" w:rsidRDefault="002453E6" w:rsidP="0034225E">
            <w:pPr>
              <w:pStyle w:val="OATliststyle"/>
            </w:pPr>
            <w:r w:rsidRPr="0034225E">
              <w:t>Author changed to Alex Coughlan</w:t>
            </w:r>
          </w:p>
          <w:p w14:paraId="75D3CD52" w14:textId="776336C7" w:rsidR="687D3514" w:rsidRDefault="0000307F" w:rsidP="003474B1">
            <w:pPr>
              <w:pStyle w:val="OATbodystyle"/>
              <w:spacing w:after="0"/>
            </w:pPr>
            <w:r>
              <w:t>October</w:t>
            </w:r>
            <w:r w:rsidR="687D3514" w:rsidRPr="0879D892">
              <w:t xml:space="preserve"> 2021 changes (Version 4)</w:t>
            </w:r>
          </w:p>
          <w:p w14:paraId="07C492FB" w14:textId="1B95E852" w:rsidR="687D3514" w:rsidRPr="000E5B2E" w:rsidRDefault="687D3514" w:rsidP="000E5B2E">
            <w:pPr>
              <w:pStyle w:val="OATliststyle"/>
            </w:pPr>
            <w:r w:rsidRPr="000E5B2E">
              <w:t>Author Changed from Sonia Pressure to Laurence Boulter</w:t>
            </w:r>
          </w:p>
          <w:p w14:paraId="34481355" w14:textId="4275DF81" w:rsidR="44953FEE" w:rsidRPr="000E5B2E" w:rsidRDefault="44953FEE" w:rsidP="000E5B2E">
            <w:pPr>
              <w:pStyle w:val="OATliststyle"/>
            </w:pPr>
            <w:r w:rsidRPr="000E5B2E">
              <w:t xml:space="preserve">Amended references to statutory framework to reflect </w:t>
            </w:r>
            <w:r w:rsidR="628C97B8" w:rsidRPr="000E5B2E">
              <w:t>the ongoing context.</w:t>
            </w:r>
          </w:p>
          <w:p w14:paraId="40063709" w14:textId="4B6825AF" w:rsidR="56163AB7" w:rsidRPr="000E5B2E" w:rsidRDefault="56163AB7" w:rsidP="000E5B2E">
            <w:pPr>
              <w:pStyle w:val="OATliststyle"/>
            </w:pPr>
            <w:r w:rsidRPr="000E5B2E">
              <w:t>Various adjustment in grammar (possessive apostrophes, definitive articles etc</w:t>
            </w:r>
            <w:r w:rsidR="0035363F">
              <w:t>.</w:t>
            </w:r>
            <w:r w:rsidRPr="000E5B2E">
              <w:t>)</w:t>
            </w:r>
          </w:p>
          <w:p w14:paraId="28D32EC5" w14:textId="360E5BEF" w:rsidR="6DA6FC1D" w:rsidRPr="000E5B2E" w:rsidRDefault="6DA6FC1D" w:rsidP="000E5B2E">
            <w:pPr>
              <w:pStyle w:val="OATliststyle"/>
            </w:pPr>
            <w:r w:rsidRPr="000E5B2E">
              <w:t>Addition to exemplars to contain a direct reference to the management of pupil files.</w:t>
            </w:r>
          </w:p>
          <w:p w14:paraId="0867178D" w14:textId="47D7AF1B" w:rsidR="00B02593" w:rsidRPr="0035363F" w:rsidRDefault="6DA6FC1D" w:rsidP="0035363F">
            <w:pPr>
              <w:pStyle w:val="OATliststyle"/>
            </w:pPr>
            <w:r w:rsidRPr="000E5B2E">
              <w:t>Adjustment to paragr</w:t>
            </w:r>
            <w:r w:rsidR="19DF9539" w:rsidRPr="000E5B2E">
              <w:t>a</w:t>
            </w:r>
            <w:r w:rsidRPr="000E5B2E">
              <w:t xml:space="preserve">ph numbering </w:t>
            </w:r>
            <w:r w:rsidR="26697D0D" w:rsidRPr="000E5B2E">
              <w:t>for suggested audit questions.</w:t>
            </w:r>
          </w:p>
        </w:tc>
      </w:tr>
    </w:tbl>
    <w:p w14:paraId="48C4809F" w14:textId="6C13E8B7" w:rsidR="0094253D" w:rsidRPr="00C622FE" w:rsidRDefault="00425835" w:rsidP="002E24BB">
      <w:pPr>
        <w:pStyle w:val="OATbodystyle"/>
        <w:spacing w:line="276" w:lineRule="auto"/>
        <w:rPr>
          <w:color w:val="00B0F0"/>
          <w:sz w:val="42"/>
          <w:szCs w:val="42"/>
        </w:rPr>
      </w:pPr>
      <w:r w:rsidRPr="002E24BB">
        <w:rPr>
          <w:color w:val="00B0F0"/>
          <w:sz w:val="40"/>
          <w:szCs w:val="40"/>
        </w:rPr>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BD19187" w14:textId="1033125F" w:rsidR="0024519A"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47623983" w:history="1">
            <w:r w:rsidR="0024519A" w:rsidRPr="00F62F51">
              <w:rPr>
                <w:rStyle w:val="Hyperlink"/>
                <w:rFonts w:eastAsia="MS Mincho"/>
                <w:noProof/>
              </w:rPr>
              <w:t>1.</w:t>
            </w:r>
            <w:r w:rsidR="0024519A">
              <w:rPr>
                <w:rFonts w:asciiTheme="minorHAnsi" w:hAnsiTheme="minorHAnsi"/>
                <w:noProof/>
                <w:sz w:val="22"/>
                <w:szCs w:val="22"/>
                <w:lang w:eastAsia="en-GB"/>
              </w:rPr>
              <w:tab/>
            </w:r>
            <w:r w:rsidR="0024519A" w:rsidRPr="00F62F51">
              <w:rPr>
                <w:rStyle w:val="Hyperlink"/>
                <w:rFonts w:eastAsia="MS Mincho"/>
                <w:noProof/>
              </w:rPr>
              <w:t>Introduction</w:t>
            </w:r>
            <w:r w:rsidR="0024519A">
              <w:rPr>
                <w:noProof/>
                <w:webHidden/>
              </w:rPr>
              <w:tab/>
            </w:r>
            <w:r w:rsidR="0024519A">
              <w:rPr>
                <w:noProof/>
                <w:webHidden/>
              </w:rPr>
              <w:fldChar w:fldCharType="begin"/>
            </w:r>
            <w:r w:rsidR="0024519A">
              <w:rPr>
                <w:noProof/>
                <w:webHidden/>
              </w:rPr>
              <w:instrText xml:space="preserve"> PAGEREF _Toc47623983 \h </w:instrText>
            </w:r>
            <w:r w:rsidR="0024519A">
              <w:rPr>
                <w:noProof/>
                <w:webHidden/>
              </w:rPr>
            </w:r>
            <w:r w:rsidR="0024519A">
              <w:rPr>
                <w:noProof/>
                <w:webHidden/>
              </w:rPr>
              <w:fldChar w:fldCharType="separate"/>
            </w:r>
            <w:r w:rsidR="00747F80">
              <w:rPr>
                <w:noProof/>
                <w:webHidden/>
              </w:rPr>
              <w:t>3</w:t>
            </w:r>
            <w:r w:rsidR="0024519A">
              <w:rPr>
                <w:noProof/>
                <w:webHidden/>
              </w:rPr>
              <w:fldChar w:fldCharType="end"/>
            </w:r>
          </w:hyperlink>
        </w:p>
        <w:p w14:paraId="41C8C986" w14:textId="186475E8" w:rsidR="0024519A" w:rsidRDefault="0038264D">
          <w:pPr>
            <w:pStyle w:val="TOC1"/>
            <w:tabs>
              <w:tab w:val="left" w:pos="440"/>
              <w:tab w:val="right" w:leader="dot" w:pos="9054"/>
            </w:tabs>
            <w:rPr>
              <w:rFonts w:asciiTheme="minorHAnsi" w:hAnsiTheme="minorHAnsi"/>
              <w:noProof/>
              <w:sz w:val="22"/>
              <w:szCs w:val="22"/>
              <w:lang w:eastAsia="en-GB"/>
            </w:rPr>
          </w:pPr>
          <w:hyperlink w:anchor="_Toc47623984" w:history="1">
            <w:r w:rsidR="0024519A" w:rsidRPr="00F62F51">
              <w:rPr>
                <w:rStyle w:val="Hyperlink"/>
                <w:rFonts w:eastAsia="MS Mincho"/>
                <w:noProof/>
              </w:rPr>
              <w:t>2.</w:t>
            </w:r>
            <w:r w:rsidR="0024519A">
              <w:rPr>
                <w:rFonts w:asciiTheme="minorHAnsi" w:hAnsiTheme="minorHAnsi"/>
                <w:noProof/>
                <w:sz w:val="22"/>
                <w:szCs w:val="22"/>
                <w:lang w:eastAsia="en-GB"/>
              </w:rPr>
              <w:tab/>
            </w:r>
            <w:r w:rsidR="0024519A" w:rsidRPr="00F62F51">
              <w:rPr>
                <w:rStyle w:val="Hyperlink"/>
                <w:rFonts w:eastAsia="MS Mincho"/>
                <w:noProof/>
              </w:rPr>
              <w:t>Email Storage</w:t>
            </w:r>
            <w:r w:rsidR="0024519A">
              <w:rPr>
                <w:noProof/>
                <w:webHidden/>
              </w:rPr>
              <w:tab/>
            </w:r>
            <w:r w:rsidR="0024519A">
              <w:rPr>
                <w:noProof/>
                <w:webHidden/>
              </w:rPr>
              <w:fldChar w:fldCharType="begin"/>
            </w:r>
            <w:r w:rsidR="0024519A">
              <w:rPr>
                <w:noProof/>
                <w:webHidden/>
              </w:rPr>
              <w:instrText xml:space="preserve"> PAGEREF _Toc47623984 \h </w:instrText>
            </w:r>
            <w:r w:rsidR="0024519A">
              <w:rPr>
                <w:noProof/>
                <w:webHidden/>
              </w:rPr>
            </w:r>
            <w:r w:rsidR="0024519A">
              <w:rPr>
                <w:noProof/>
                <w:webHidden/>
              </w:rPr>
              <w:fldChar w:fldCharType="separate"/>
            </w:r>
            <w:r w:rsidR="00747F80">
              <w:rPr>
                <w:noProof/>
                <w:webHidden/>
              </w:rPr>
              <w:t>4</w:t>
            </w:r>
            <w:r w:rsidR="0024519A">
              <w:rPr>
                <w:noProof/>
                <w:webHidden/>
              </w:rPr>
              <w:fldChar w:fldCharType="end"/>
            </w:r>
          </w:hyperlink>
        </w:p>
        <w:p w14:paraId="4EE7FF95" w14:textId="1C652405" w:rsidR="0024519A" w:rsidRDefault="0038264D">
          <w:pPr>
            <w:pStyle w:val="TOC1"/>
            <w:tabs>
              <w:tab w:val="left" w:pos="440"/>
              <w:tab w:val="right" w:leader="dot" w:pos="9054"/>
            </w:tabs>
            <w:rPr>
              <w:rFonts w:asciiTheme="minorHAnsi" w:hAnsiTheme="minorHAnsi"/>
              <w:noProof/>
              <w:sz w:val="22"/>
              <w:szCs w:val="22"/>
              <w:lang w:eastAsia="en-GB"/>
            </w:rPr>
          </w:pPr>
          <w:hyperlink w:anchor="_Toc47623985" w:history="1">
            <w:r w:rsidR="0024519A" w:rsidRPr="00F62F51">
              <w:rPr>
                <w:rStyle w:val="Hyperlink"/>
                <w:rFonts w:eastAsia="MS Mincho"/>
                <w:noProof/>
              </w:rPr>
              <w:t>3.</w:t>
            </w:r>
            <w:r w:rsidR="0024519A">
              <w:rPr>
                <w:rFonts w:asciiTheme="minorHAnsi" w:hAnsiTheme="minorHAnsi"/>
                <w:noProof/>
                <w:sz w:val="22"/>
                <w:szCs w:val="22"/>
                <w:lang w:eastAsia="en-GB"/>
              </w:rPr>
              <w:tab/>
            </w:r>
            <w:r w:rsidR="0024519A" w:rsidRPr="00F62F51">
              <w:rPr>
                <w:rStyle w:val="Hyperlink"/>
                <w:rFonts w:eastAsia="MS Mincho"/>
                <w:noProof/>
              </w:rPr>
              <w:t>Signature</w:t>
            </w:r>
            <w:r w:rsidR="0024519A">
              <w:rPr>
                <w:noProof/>
                <w:webHidden/>
              </w:rPr>
              <w:tab/>
            </w:r>
            <w:r w:rsidR="0024519A">
              <w:rPr>
                <w:noProof/>
                <w:webHidden/>
              </w:rPr>
              <w:fldChar w:fldCharType="begin"/>
            </w:r>
            <w:r w:rsidR="0024519A">
              <w:rPr>
                <w:noProof/>
                <w:webHidden/>
              </w:rPr>
              <w:instrText xml:space="preserve"> PAGEREF _Toc47623985 \h </w:instrText>
            </w:r>
            <w:r w:rsidR="0024519A">
              <w:rPr>
                <w:noProof/>
                <w:webHidden/>
              </w:rPr>
            </w:r>
            <w:r w:rsidR="0024519A">
              <w:rPr>
                <w:noProof/>
                <w:webHidden/>
              </w:rPr>
              <w:fldChar w:fldCharType="separate"/>
            </w:r>
            <w:r w:rsidR="00747F80">
              <w:rPr>
                <w:noProof/>
                <w:webHidden/>
              </w:rPr>
              <w:t>4</w:t>
            </w:r>
            <w:r w:rsidR="0024519A">
              <w:rPr>
                <w:noProof/>
                <w:webHidden/>
              </w:rPr>
              <w:fldChar w:fldCharType="end"/>
            </w:r>
          </w:hyperlink>
        </w:p>
        <w:p w14:paraId="3544D22B" w14:textId="566FD8DE" w:rsidR="0024519A" w:rsidRDefault="0038264D">
          <w:pPr>
            <w:pStyle w:val="TOC1"/>
            <w:tabs>
              <w:tab w:val="right" w:leader="dot" w:pos="9054"/>
            </w:tabs>
            <w:rPr>
              <w:rFonts w:asciiTheme="minorHAnsi" w:hAnsiTheme="minorHAnsi"/>
              <w:noProof/>
              <w:sz w:val="22"/>
              <w:szCs w:val="22"/>
              <w:lang w:eastAsia="en-GB"/>
            </w:rPr>
          </w:pPr>
          <w:hyperlink w:anchor="_Toc47623986" w:history="1">
            <w:r w:rsidR="0024519A" w:rsidRPr="00F62F51">
              <w:rPr>
                <w:rStyle w:val="Hyperlink"/>
                <w:rFonts w:eastAsia="MS Mincho"/>
                <w:noProof/>
              </w:rPr>
              <w:t xml:space="preserve">4. </w:t>
            </w:r>
            <w:r w:rsidR="0024519A">
              <w:rPr>
                <w:rStyle w:val="Hyperlink"/>
                <w:rFonts w:eastAsia="MS Mincho"/>
                <w:noProof/>
              </w:rPr>
              <w:t xml:space="preserve">   </w:t>
            </w:r>
            <w:r w:rsidR="0024519A" w:rsidRPr="00F62F51">
              <w:rPr>
                <w:rStyle w:val="Hyperlink"/>
                <w:rFonts w:eastAsia="MS Mincho"/>
                <w:noProof/>
              </w:rPr>
              <w:t>Exemplar email data processing actions</w:t>
            </w:r>
            <w:r w:rsidR="0024519A">
              <w:rPr>
                <w:noProof/>
                <w:webHidden/>
              </w:rPr>
              <w:tab/>
            </w:r>
            <w:r w:rsidR="0024519A">
              <w:rPr>
                <w:noProof/>
                <w:webHidden/>
              </w:rPr>
              <w:fldChar w:fldCharType="begin"/>
            </w:r>
            <w:r w:rsidR="0024519A">
              <w:rPr>
                <w:noProof/>
                <w:webHidden/>
              </w:rPr>
              <w:instrText xml:space="preserve"> PAGEREF _Toc47623986 \h </w:instrText>
            </w:r>
            <w:r w:rsidR="0024519A">
              <w:rPr>
                <w:noProof/>
                <w:webHidden/>
              </w:rPr>
            </w:r>
            <w:r w:rsidR="0024519A">
              <w:rPr>
                <w:noProof/>
                <w:webHidden/>
              </w:rPr>
              <w:fldChar w:fldCharType="separate"/>
            </w:r>
            <w:r w:rsidR="00747F80">
              <w:rPr>
                <w:noProof/>
                <w:webHidden/>
              </w:rPr>
              <w:t>5</w:t>
            </w:r>
            <w:r w:rsidR="0024519A">
              <w:rPr>
                <w:noProof/>
                <w:webHidden/>
              </w:rPr>
              <w:fldChar w:fldCharType="end"/>
            </w:r>
          </w:hyperlink>
        </w:p>
        <w:p w14:paraId="2C3F89B3" w14:textId="1DFB0873" w:rsidR="0024519A" w:rsidRDefault="0038264D">
          <w:pPr>
            <w:pStyle w:val="TOC1"/>
            <w:tabs>
              <w:tab w:val="left" w:pos="440"/>
              <w:tab w:val="right" w:leader="dot" w:pos="9054"/>
            </w:tabs>
            <w:rPr>
              <w:rFonts w:asciiTheme="minorHAnsi" w:hAnsiTheme="minorHAnsi"/>
              <w:noProof/>
              <w:sz w:val="22"/>
              <w:szCs w:val="22"/>
              <w:lang w:eastAsia="en-GB"/>
            </w:rPr>
          </w:pPr>
          <w:hyperlink w:anchor="_Toc47623987" w:history="1">
            <w:r w:rsidR="0024519A" w:rsidRPr="00F62F51">
              <w:rPr>
                <w:rStyle w:val="Hyperlink"/>
                <w:rFonts w:eastAsia="MS Mincho"/>
                <w:noProof/>
              </w:rPr>
              <w:t>5.</w:t>
            </w:r>
            <w:r w:rsidR="0024519A">
              <w:rPr>
                <w:rFonts w:asciiTheme="minorHAnsi" w:hAnsiTheme="minorHAnsi"/>
                <w:noProof/>
                <w:sz w:val="22"/>
                <w:szCs w:val="22"/>
                <w:lang w:eastAsia="en-GB"/>
              </w:rPr>
              <w:tab/>
            </w:r>
            <w:r w:rsidR="0024519A" w:rsidRPr="00F62F51">
              <w:rPr>
                <w:rStyle w:val="Hyperlink"/>
                <w:rFonts w:eastAsia="MS Mincho"/>
                <w:noProof/>
              </w:rPr>
              <w:t>Email Retention Audit</w:t>
            </w:r>
            <w:r w:rsidR="0024519A">
              <w:rPr>
                <w:noProof/>
                <w:webHidden/>
              </w:rPr>
              <w:tab/>
            </w:r>
            <w:r w:rsidR="0024519A">
              <w:rPr>
                <w:noProof/>
                <w:webHidden/>
              </w:rPr>
              <w:fldChar w:fldCharType="begin"/>
            </w:r>
            <w:r w:rsidR="0024519A">
              <w:rPr>
                <w:noProof/>
                <w:webHidden/>
              </w:rPr>
              <w:instrText xml:space="preserve"> PAGEREF _Toc47623987 \h </w:instrText>
            </w:r>
            <w:r w:rsidR="0024519A">
              <w:rPr>
                <w:noProof/>
                <w:webHidden/>
              </w:rPr>
            </w:r>
            <w:r w:rsidR="0024519A">
              <w:rPr>
                <w:noProof/>
                <w:webHidden/>
              </w:rPr>
              <w:fldChar w:fldCharType="separate"/>
            </w:r>
            <w:r w:rsidR="00747F80">
              <w:rPr>
                <w:noProof/>
                <w:webHidden/>
              </w:rPr>
              <w:t>6</w:t>
            </w:r>
            <w:r w:rsidR="0024519A">
              <w:rPr>
                <w:noProof/>
                <w:webHidden/>
              </w:rPr>
              <w:fldChar w:fldCharType="end"/>
            </w:r>
          </w:hyperlink>
        </w:p>
        <w:p w14:paraId="4C634083" w14:textId="1C9255D8"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4EBAE4A" w14:textId="6C121D4E"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094D6659" w:rsidR="00425835" w:rsidRDefault="00FD7A5C" w:rsidP="00D761BE">
      <w:pPr>
        <w:pStyle w:val="OATheader"/>
        <w:numPr>
          <w:ilvl w:val="0"/>
          <w:numId w:val="7"/>
        </w:numPr>
        <w:rPr>
          <w:rFonts w:eastAsia="MS Mincho"/>
        </w:rPr>
      </w:pPr>
      <w:bookmarkStart w:id="0" w:name="_Toc47623983"/>
      <w:r>
        <w:rPr>
          <w:rFonts w:eastAsia="MS Mincho"/>
        </w:rPr>
        <w:lastRenderedPageBreak/>
        <w:t>Introduction</w:t>
      </w:r>
      <w:bookmarkEnd w:id="0"/>
    </w:p>
    <w:p w14:paraId="07BD6D50" w14:textId="1CBC77AE" w:rsidR="00FC2851" w:rsidRPr="00823373" w:rsidRDefault="00FC2851" w:rsidP="00DF0C55">
      <w:pPr>
        <w:pStyle w:val="OATbodystyle1"/>
        <w:spacing w:before="240"/>
        <w:rPr>
          <w:rFonts w:asciiTheme="minorBidi" w:hAnsiTheme="minorBidi"/>
          <w:sz w:val="20"/>
          <w:szCs w:val="20"/>
          <w:lang w:val="en-GB"/>
        </w:rPr>
      </w:pPr>
      <w:r w:rsidRPr="00823373">
        <w:rPr>
          <w:rFonts w:asciiTheme="minorBidi" w:hAnsiTheme="minorBidi"/>
          <w:sz w:val="20"/>
          <w:szCs w:val="20"/>
          <w:lang w:val="en-GB"/>
        </w:rPr>
        <w:t>Ormiston Academies Trust (referred to as “</w:t>
      </w:r>
      <w:r w:rsidR="008F4658">
        <w:rPr>
          <w:rFonts w:asciiTheme="minorBidi" w:hAnsiTheme="minorBidi"/>
          <w:sz w:val="20"/>
          <w:szCs w:val="20"/>
          <w:lang w:val="en-GB"/>
        </w:rPr>
        <w:t>t</w:t>
      </w:r>
      <w:r w:rsidRPr="00823373">
        <w:rPr>
          <w:rFonts w:asciiTheme="minorBidi" w:hAnsiTheme="minorBidi"/>
          <w:sz w:val="20"/>
          <w:szCs w:val="20"/>
          <w:lang w:val="en-GB"/>
        </w:rPr>
        <w:t>he Trust” and any or all of its Academies), understand</w:t>
      </w:r>
      <w:r w:rsidR="00906E59">
        <w:rPr>
          <w:rFonts w:asciiTheme="minorBidi" w:hAnsiTheme="minorBidi"/>
          <w:sz w:val="20"/>
          <w:szCs w:val="20"/>
          <w:lang w:val="en-GB"/>
        </w:rPr>
        <w:t>s</w:t>
      </w:r>
      <w:r w:rsidRPr="00823373">
        <w:rPr>
          <w:rFonts w:asciiTheme="minorBidi" w:hAnsiTheme="minorBidi"/>
          <w:sz w:val="20"/>
          <w:szCs w:val="20"/>
          <w:lang w:val="en-GB"/>
        </w:rPr>
        <w:t xml:space="preserve"> that computer technology is an essential resource for supporting teaching and learning. The internet, and other digital and information technologies, can provide pupils with the opportunity for learning through collaboration. Whilst the Trust recognises the importance of promoting the use of computer technology throughout the curriculum, we also </w:t>
      </w:r>
      <w:r w:rsidR="00C4476D" w:rsidRPr="00823373">
        <w:rPr>
          <w:rFonts w:asciiTheme="minorBidi" w:hAnsiTheme="minorBidi"/>
          <w:sz w:val="20"/>
          <w:szCs w:val="20"/>
          <w:lang w:val="en-GB"/>
        </w:rPr>
        <w:t>understand</w:t>
      </w:r>
      <w:r w:rsidRPr="00823373">
        <w:rPr>
          <w:rFonts w:asciiTheme="minorBidi" w:hAnsiTheme="minorBidi"/>
          <w:sz w:val="20"/>
          <w:szCs w:val="20"/>
          <w:lang w:val="en-GB"/>
        </w:rPr>
        <w:t xml:space="preserve"> the need for safe internet access and appropriate use.</w:t>
      </w:r>
    </w:p>
    <w:p w14:paraId="091754A2"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has created this policy with the aim of ensuring appropriate and safe use of the internet and other digital technology devices by all pupils and staff.</w:t>
      </w:r>
    </w:p>
    <w:p w14:paraId="5F1671A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is committed to providing a safe learning and teaching environment for all pupils and staff and has implemented controls to reduce any harmful risks.</w:t>
      </w:r>
    </w:p>
    <w:p w14:paraId="7B13640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policy </w:t>
      </w:r>
      <w:proofErr w:type="gramStart"/>
      <w:r w:rsidRPr="00823373">
        <w:rPr>
          <w:rFonts w:asciiTheme="minorBidi" w:hAnsiTheme="minorBidi"/>
          <w:sz w:val="20"/>
          <w:szCs w:val="20"/>
          <w:lang w:val="en-GB"/>
        </w:rPr>
        <w:t>will be reviewed</w:t>
      </w:r>
      <w:proofErr w:type="gramEnd"/>
      <w:r w:rsidRPr="00823373">
        <w:rPr>
          <w:rFonts w:asciiTheme="minorBidi" w:hAnsiTheme="minorBidi"/>
          <w:sz w:val="20"/>
          <w:szCs w:val="20"/>
          <w:lang w:val="en-GB"/>
        </w:rPr>
        <w:t xml:space="preserve"> every 12 months or as necessary to reflect best practice, or amendments made to legislation.</w:t>
      </w:r>
    </w:p>
    <w:p w14:paraId="31F1D94E" w14:textId="0F5F3FA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Email is a universal electronic communication system. Email is about person</w:t>
      </w:r>
      <w:r w:rsidR="008E7633">
        <w:rPr>
          <w:rFonts w:asciiTheme="minorBidi" w:hAnsiTheme="minorBidi"/>
          <w:sz w:val="20"/>
          <w:szCs w:val="20"/>
          <w:lang w:val="en-GB"/>
        </w:rPr>
        <w:t>-</w:t>
      </w:r>
      <w:r w:rsidRPr="00823373">
        <w:rPr>
          <w:rFonts w:asciiTheme="minorBidi" w:hAnsiTheme="minorBidi"/>
          <w:sz w:val="20"/>
          <w:szCs w:val="20"/>
          <w:lang w:val="en-GB"/>
        </w:rPr>
        <w:t>to</w:t>
      </w:r>
      <w:r w:rsidR="008E7633">
        <w:rPr>
          <w:rFonts w:asciiTheme="minorBidi" w:hAnsiTheme="minorBidi"/>
          <w:sz w:val="20"/>
          <w:szCs w:val="20"/>
          <w:lang w:val="en-GB"/>
        </w:rPr>
        <w:t>-</w:t>
      </w:r>
      <w:r w:rsidRPr="00823373">
        <w:rPr>
          <w:rFonts w:asciiTheme="minorBidi" w:hAnsiTheme="minorBidi"/>
          <w:sz w:val="20"/>
          <w:szCs w:val="20"/>
          <w:lang w:val="en-GB"/>
        </w:rPr>
        <w:t>person communications, but the outcome of an email exchange can have a much wider significance.</w:t>
      </w:r>
    </w:p>
    <w:p w14:paraId="262A60FA" w14:textId="5C150191" w:rsidR="00FC2851" w:rsidRPr="00823373" w:rsidRDefault="00FC2851" w:rsidP="00DF0C55">
      <w:pPr>
        <w:pStyle w:val="OATbodystyle1"/>
        <w:rPr>
          <w:rFonts w:asciiTheme="minorBidi" w:hAnsiTheme="minorBidi"/>
          <w:sz w:val="20"/>
          <w:szCs w:val="20"/>
          <w:lang w:val="en-GB"/>
        </w:rPr>
      </w:pPr>
      <w:proofErr w:type="gramStart"/>
      <w:r w:rsidRPr="00823373">
        <w:rPr>
          <w:rFonts w:asciiTheme="minorBidi" w:hAnsiTheme="minorBidi"/>
          <w:sz w:val="20"/>
          <w:szCs w:val="20"/>
          <w:lang w:val="en-GB"/>
        </w:rPr>
        <w:t xml:space="preserve">For example, a member of staff could inadvertently commit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to an action by an email message; he or she can cause illegal material to be transmitted through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Trust’s systems for which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may be liable; all emails held at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are legally discoverable following a request under the </w:t>
      </w:r>
      <w:r w:rsidR="000D1FD7">
        <w:rPr>
          <w:rFonts w:asciiTheme="minorBidi" w:hAnsiTheme="minorBidi"/>
          <w:sz w:val="20"/>
          <w:szCs w:val="20"/>
          <w:lang w:val="en-GB"/>
        </w:rPr>
        <w:t xml:space="preserve">UK </w:t>
      </w:r>
      <w:r w:rsidRPr="00823373">
        <w:rPr>
          <w:rFonts w:asciiTheme="minorBidi" w:hAnsiTheme="minorBidi"/>
          <w:sz w:val="20"/>
          <w:szCs w:val="20"/>
          <w:lang w:val="en-GB"/>
        </w:rPr>
        <w:t>General Data Protection Regulation (</w:t>
      </w:r>
      <w:r w:rsidR="000D1FD7">
        <w:rPr>
          <w:rFonts w:asciiTheme="minorBidi" w:hAnsiTheme="minorBidi"/>
          <w:sz w:val="20"/>
          <w:szCs w:val="20"/>
          <w:lang w:val="en-GB"/>
        </w:rPr>
        <w:t xml:space="preserve">UK </w:t>
      </w:r>
      <w:r w:rsidRPr="00823373">
        <w:rPr>
          <w:rFonts w:asciiTheme="minorBidi" w:hAnsiTheme="minorBidi"/>
          <w:sz w:val="20"/>
          <w:szCs w:val="20"/>
          <w:lang w:val="en-GB"/>
        </w:rPr>
        <w:t>GDPR) or the Freedom of Information Act (FOI) and may be cited as evidence in legal proceedings.</w:t>
      </w:r>
      <w:proofErr w:type="gramEnd"/>
    </w:p>
    <w:p w14:paraId="42D70FEA" w14:textId="3662673B" w:rsidR="00FC2851" w:rsidRPr="00823373" w:rsidRDefault="00D944F4" w:rsidP="00DF0C55">
      <w:pPr>
        <w:pStyle w:val="OATbodystyle1"/>
        <w:rPr>
          <w:rFonts w:asciiTheme="minorBidi" w:hAnsiTheme="minorBidi"/>
          <w:sz w:val="20"/>
          <w:szCs w:val="20"/>
          <w:lang w:val="en-GB"/>
        </w:rPr>
      </w:pPr>
      <w:r>
        <w:rPr>
          <w:rFonts w:asciiTheme="minorBidi" w:hAnsiTheme="minorBidi"/>
          <w:sz w:val="20"/>
          <w:szCs w:val="20"/>
          <w:lang w:val="en-GB"/>
        </w:rPr>
        <w:t xml:space="preserve">In </w:t>
      </w:r>
      <w:r w:rsidR="002749F4">
        <w:rPr>
          <w:rFonts w:asciiTheme="minorBidi" w:hAnsiTheme="minorBidi"/>
          <w:sz w:val="20"/>
          <w:szCs w:val="20"/>
          <w:lang w:val="en-GB"/>
        </w:rPr>
        <w:t>rec</w:t>
      </w:r>
      <w:r w:rsidR="008D0869">
        <w:rPr>
          <w:rFonts w:asciiTheme="minorBidi" w:hAnsiTheme="minorBidi"/>
          <w:sz w:val="20"/>
          <w:szCs w:val="20"/>
          <w:lang w:val="en-GB"/>
        </w:rPr>
        <w:t>og</w:t>
      </w:r>
      <w:r w:rsidR="002749F4">
        <w:rPr>
          <w:rFonts w:asciiTheme="minorBidi" w:hAnsiTheme="minorBidi"/>
          <w:sz w:val="20"/>
          <w:szCs w:val="20"/>
          <w:lang w:val="en-GB"/>
        </w:rPr>
        <w:t>n</w:t>
      </w:r>
      <w:r w:rsidR="008D0869">
        <w:rPr>
          <w:rFonts w:asciiTheme="minorBidi" w:hAnsiTheme="minorBidi"/>
          <w:sz w:val="20"/>
          <w:szCs w:val="20"/>
          <w:lang w:val="en-GB"/>
        </w:rPr>
        <w:t>i</w:t>
      </w:r>
      <w:r w:rsidR="002749F4">
        <w:rPr>
          <w:rFonts w:asciiTheme="minorBidi" w:hAnsiTheme="minorBidi"/>
          <w:sz w:val="20"/>
          <w:szCs w:val="20"/>
          <w:lang w:val="en-GB"/>
        </w:rPr>
        <w:t xml:space="preserve">tion of the principles that underpin </w:t>
      </w:r>
      <w:r w:rsidR="00142C8F">
        <w:rPr>
          <w:rFonts w:asciiTheme="minorBidi" w:hAnsiTheme="minorBidi"/>
          <w:sz w:val="20"/>
          <w:szCs w:val="20"/>
          <w:lang w:val="en-GB"/>
        </w:rPr>
        <w:t xml:space="preserve">The </w:t>
      </w:r>
      <w:r w:rsidR="00FC2851" w:rsidRPr="00823373">
        <w:rPr>
          <w:rFonts w:asciiTheme="minorBidi" w:hAnsiTheme="minorBidi"/>
          <w:sz w:val="20"/>
          <w:szCs w:val="20"/>
          <w:lang w:val="en-GB"/>
        </w:rPr>
        <w:t xml:space="preserve">Data Protection Act 2018 and Freedom of Information Act </w:t>
      </w:r>
      <w:r w:rsidR="00142C8F">
        <w:rPr>
          <w:rFonts w:asciiTheme="minorBidi" w:hAnsiTheme="minorBidi"/>
          <w:sz w:val="20"/>
          <w:szCs w:val="20"/>
          <w:lang w:val="en-GB"/>
        </w:rPr>
        <w:t xml:space="preserve">2000 </w:t>
      </w:r>
      <w:r w:rsidR="002749F4">
        <w:rPr>
          <w:rFonts w:asciiTheme="minorBidi" w:hAnsiTheme="minorBidi"/>
          <w:sz w:val="20"/>
          <w:szCs w:val="20"/>
          <w:lang w:val="en-GB"/>
        </w:rPr>
        <w:t>the Trust</w:t>
      </w:r>
      <w:r w:rsidR="00C4158C">
        <w:rPr>
          <w:rFonts w:asciiTheme="minorBidi" w:hAnsiTheme="minorBidi"/>
          <w:sz w:val="20"/>
          <w:szCs w:val="20"/>
          <w:lang w:val="en-GB"/>
        </w:rPr>
        <w:t xml:space="preserve"> </w:t>
      </w:r>
      <w:r w:rsidR="00F45016">
        <w:rPr>
          <w:rFonts w:asciiTheme="minorBidi" w:hAnsiTheme="minorBidi"/>
          <w:sz w:val="20"/>
          <w:szCs w:val="20"/>
          <w:lang w:val="en-GB"/>
        </w:rPr>
        <w:t>maintains</w:t>
      </w:r>
      <w:r w:rsidR="00FC2851" w:rsidRPr="00823373">
        <w:rPr>
          <w:rFonts w:asciiTheme="minorBidi" w:hAnsiTheme="minorBidi"/>
          <w:sz w:val="20"/>
          <w:szCs w:val="20"/>
          <w:lang w:val="en-GB"/>
        </w:rPr>
        <w:t xml:space="preserve"> formal policies for email retention.</w:t>
      </w:r>
    </w:p>
    <w:p w14:paraId="4F8A6D95" w14:textId="77777777" w:rsidR="00FC2851" w:rsidRPr="00823373" w:rsidRDefault="00FC2851" w:rsidP="00DF0C55">
      <w:pPr>
        <w:pStyle w:val="OATbodystyle1"/>
        <w:rPr>
          <w:rFonts w:asciiTheme="minorBidi" w:hAnsiTheme="minorBidi"/>
          <w:sz w:val="20"/>
          <w:szCs w:val="20"/>
          <w:lang w:val="en-GB"/>
        </w:rPr>
      </w:pPr>
      <w:proofErr w:type="gramStart"/>
      <w:r w:rsidRPr="00823373">
        <w:rPr>
          <w:rFonts w:asciiTheme="minorBidi" w:hAnsiTheme="minorBidi"/>
          <w:sz w:val="20"/>
          <w:szCs w:val="20"/>
          <w:lang w:val="en-GB"/>
        </w:rPr>
        <w:t>There are key situations where an obligation to retain emails arises: Under Freedom of Information law – The Freedom of Information Act, section 77, contains an offence of altering, defacing, blocking, erasing, destroying and concealing any records held by a public authority with the intention of preventing the disclosure of records in compliance with a FOI access request or a GDPR access request.</w:t>
      </w:r>
      <w:proofErr w:type="gramEnd"/>
    </w:p>
    <w:p w14:paraId="0C9AC459" w14:textId="57A1131A"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 Trust will retain only personal data that is appropriate for the function of the organisation. This will ensure </w:t>
      </w:r>
      <w:r w:rsidR="003E63C1">
        <w:rPr>
          <w:rFonts w:asciiTheme="minorBidi" w:hAnsiTheme="minorBidi"/>
          <w:sz w:val="20"/>
          <w:szCs w:val="20"/>
          <w:lang w:val="en-GB"/>
        </w:rPr>
        <w:t>t</w:t>
      </w:r>
      <w:r w:rsidRPr="00823373">
        <w:rPr>
          <w:rFonts w:asciiTheme="minorBidi" w:hAnsiTheme="minorBidi"/>
          <w:sz w:val="20"/>
          <w:szCs w:val="20"/>
          <w:lang w:val="en-GB"/>
        </w:rPr>
        <w:t>he Trust meets its Data Protection Act obligations set out in law.</w:t>
      </w:r>
    </w:p>
    <w:p w14:paraId="286B4E4B" w14:textId="631F0D6B" w:rsidR="00FC2851"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document sets out </w:t>
      </w:r>
      <w:r w:rsidR="00E929F8">
        <w:rPr>
          <w:rFonts w:asciiTheme="minorBidi" w:hAnsiTheme="minorBidi"/>
          <w:sz w:val="20"/>
          <w:szCs w:val="20"/>
          <w:lang w:val="en-GB"/>
        </w:rPr>
        <w:t xml:space="preserve">the </w:t>
      </w:r>
      <w:r w:rsidRPr="00823373">
        <w:rPr>
          <w:rFonts w:asciiTheme="minorBidi" w:hAnsiTheme="minorBidi"/>
          <w:sz w:val="20"/>
          <w:szCs w:val="20"/>
          <w:lang w:val="en-GB"/>
        </w:rPr>
        <w:t xml:space="preserve">policy that </w:t>
      </w:r>
      <w:r w:rsidR="003E63C1">
        <w:rPr>
          <w:rFonts w:asciiTheme="minorBidi" w:hAnsiTheme="minorBidi"/>
          <w:sz w:val="20"/>
          <w:szCs w:val="20"/>
          <w:lang w:val="en-GB"/>
        </w:rPr>
        <w:t>t</w:t>
      </w:r>
      <w:r w:rsidRPr="00823373">
        <w:rPr>
          <w:rFonts w:asciiTheme="minorBidi" w:hAnsiTheme="minorBidi"/>
          <w:sz w:val="20"/>
          <w:szCs w:val="20"/>
          <w:lang w:val="en-GB"/>
        </w:rPr>
        <w:t xml:space="preserve">he Trust will follow to ensure data </w:t>
      </w:r>
      <w:proofErr w:type="gramStart"/>
      <w:r w:rsidRPr="00823373">
        <w:rPr>
          <w:rFonts w:asciiTheme="minorBidi" w:hAnsiTheme="minorBidi"/>
          <w:sz w:val="20"/>
          <w:szCs w:val="20"/>
          <w:lang w:val="en-GB"/>
        </w:rPr>
        <w:t>is not kept</w:t>
      </w:r>
      <w:proofErr w:type="gramEnd"/>
      <w:r w:rsidRPr="00823373">
        <w:rPr>
          <w:rFonts w:asciiTheme="minorBidi" w:hAnsiTheme="minorBidi"/>
          <w:sz w:val="20"/>
          <w:szCs w:val="20"/>
          <w:lang w:val="en-GB"/>
        </w:rPr>
        <w:t xml:space="preserve"> longer than needed, ensuring </w:t>
      </w:r>
      <w:r w:rsidR="00E929F8">
        <w:rPr>
          <w:rFonts w:asciiTheme="minorBidi" w:hAnsiTheme="minorBidi"/>
          <w:sz w:val="20"/>
          <w:szCs w:val="20"/>
          <w:lang w:val="en-GB"/>
        </w:rPr>
        <w:t>t</w:t>
      </w:r>
      <w:r w:rsidRPr="00823373">
        <w:rPr>
          <w:rFonts w:asciiTheme="minorBidi" w:hAnsiTheme="minorBidi"/>
          <w:sz w:val="20"/>
          <w:szCs w:val="20"/>
          <w:lang w:val="en-GB"/>
        </w:rPr>
        <w:t xml:space="preserve">he Trust meets its legal obligations and endeavours to </w:t>
      </w:r>
      <w:r w:rsidR="00E665A3" w:rsidRPr="00823373">
        <w:rPr>
          <w:rFonts w:asciiTheme="minorBidi" w:hAnsiTheme="minorBidi"/>
          <w:sz w:val="20"/>
          <w:szCs w:val="20"/>
          <w:lang w:val="en-GB"/>
        </w:rPr>
        <w:t>safeguard</w:t>
      </w:r>
      <w:r w:rsidRPr="00823373">
        <w:rPr>
          <w:rFonts w:asciiTheme="minorBidi" w:hAnsiTheme="minorBidi"/>
          <w:sz w:val="20"/>
          <w:szCs w:val="20"/>
          <w:lang w:val="en-GB"/>
        </w:rPr>
        <w:t xml:space="preserve"> business critical information.</w:t>
      </w:r>
    </w:p>
    <w:p w14:paraId="3952B9C2" w14:textId="4D7F9679" w:rsidR="000C0E93" w:rsidRPr="00BF6AF3" w:rsidRDefault="000C0E93" w:rsidP="00DF0C55">
      <w:pPr>
        <w:pStyle w:val="OATbodystyle1"/>
        <w:rPr>
          <w:rFonts w:ascii="Arial" w:hAnsi="Arial" w:cs="Arial"/>
          <w:sz w:val="20"/>
          <w:szCs w:val="20"/>
          <w:lang w:val="en-GB"/>
        </w:rPr>
      </w:pPr>
      <w:r w:rsidRPr="00BF6AF3">
        <w:rPr>
          <w:rFonts w:ascii="Arial" w:hAnsi="Arial" w:cs="Arial"/>
          <w:sz w:val="20"/>
          <w:szCs w:val="20"/>
          <w:lang w:val="en-GB"/>
        </w:rPr>
        <w:t xml:space="preserve">Should you need more information or have any questions about anything outlined in this policy, then direct them to your Data Protection Lead (DPL) or </w:t>
      </w:r>
      <w:r w:rsidR="00263E53" w:rsidRPr="00BF6AF3">
        <w:rPr>
          <w:rFonts w:ascii="Arial" w:hAnsi="Arial" w:cs="Arial"/>
          <w:sz w:val="20"/>
          <w:szCs w:val="20"/>
          <w:lang w:val="en-GB"/>
        </w:rPr>
        <w:t>the Trust</w:t>
      </w:r>
      <w:r w:rsidR="00C54E2E">
        <w:rPr>
          <w:rFonts w:ascii="Arial" w:hAnsi="Arial" w:cs="Arial"/>
          <w:sz w:val="20"/>
          <w:szCs w:val="20"/>
          <w:lang w:val="en-GB"/>
        </w:rPr>
        <w:t>’</w:t>
      </w:r>
      <w:r w:rsidR="00263E53" w:rsidRPr="00BF6AF3">
        <w:rPr>
          <w:rFonts w:ascii="Arial" w:hAnsi="Arial" w:cs="Arial"/>
          <w:sz w:val="20"/>
          <w:szCs w:val="20"/>
          <w:lang w:val="en-GB"/>
        </w:rPr>
        <w:t xml:space="preserve">s </w:t>
      </w:r>
      <w:r w:rsidR="00CE6EC4" w:rsidRPr="00BF6AF3">
        <w:rPr>
          <w:rFonts w:ascii="Arial" w:hAnsi="Arial" w:cs="Arial"/>
          <w:sz w:val="20"/>
          <w:szCs w:val="20"/>
        </w:rPr>
        <w:t>D</w:t>
      </w:r>
      <w:r w:rsidR="00CE6EC4" w:rsidRPr="00BF6AF3">
        <w:rPr>
          <w:rFonts w:ascii="Arial" w:hAnsi="Arial" w:cs="Arial"/>
          <w:spacing w:val="-2"/>
          <w:sz w:val="20"/>
          <w:szCs w:val="20"/>
        </w:rPr>
        <w:t>a</w:t>
      </w:r>
      <w:r w:rsidR="00CE6EC4" w:rsidRPr="00BF6AF3">
        <w:rPr>
          <w:rFonts w:ascii="Arial" w:hAnsi="Arial" w:cs="Arial"/>
          <w:sz w:val="20"/>
          <w:szCs w:val="20"/>
        </w:rPr>
        <w:t>ta</w:t>
      </w:r>
      <w:r w:rsidR="00CE6EC4" w:rsidRPr="00BF6AF3">
        <w:rPr>
          <w:rFonts w:ascii="Arial" w:hAnsi="Arial" w:cs="Arial"/>
          <w:spacing w:val="-8"/>
          <w:sz w:val="20"/>
          <w:szCs w:val="20"/>
        </w:rPr>
        <w:t xml:space="preserve"> </w:t>
      </w:r>
      <w:r w:rsidR="00CE6EC4" w:rsidRPr="00BF6AF3">
        <w:rPr>
          <w:rFonts w:ascii="Arial" w:hAnsi="Arial" w:cs="Arial"/>
          <w:spacing w:val="-1"/>
          <w:sz w:val="20"/>
          <w:szCs w:val="20"/>
        </w:rPr>
        <w:t>P</w:t>
      </w:r>
      <w:r w:rsidR="00CE6EC4" w:rsidRPr="00BF6AF3">
        <w:rPr>
          <w:rFonts w:ascii="Arial" w:hAnsi="Arial" w:cs="Arial"/>
          <w:spacing w:val="2"/>
          <w:sz w:val="20"/>
          <w:szCs w:val="20"/>
        </w:rPr>
        <w:t>r</w:t>
      </w:r>
      <w:r w:rsidR="00CE6EC4" w:rsidRPr="00BF6AF3">
        <w:rPr>
          <w:rFonts w:ascii="Arial" w:hAnsi="Arial" w:cs="Arial"/>
          <w:sz w:val="20"/>
          <w:szCs w:val="20"/>
        </w:rPr>
        <w:t>o</w:t>
      </w:r>
      <w:r w:rsidR="00CE6EC4" w:rsidRPr="00BF6AF3">
        <w:rPr>
          <w:rFonts w:ascii="Arial" w:hAnsi="Arial" w:cs="Arial"/>
          <w:spacing w:val="1"/>
          <w:sz w:val="20"/>
          <w:szCs w:val="20"/>
        </w:rPr>
        <w:t>t</w:t>
      </w:r>
      <w:r w:rsidR="00CE6EC4" w:rsidRPr="00BF6AF3">
        <w:rPr>
          <w:rFonts w:ascii="Arial" w:hAnsi="Arial" w:cs="Arial"/>
          <w:sz w:val="20"/>
          <w:szCs w:val="20"/>
        </w:rPr>
        <w:t>ection</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O</w:t>
      </w:r>
      <w:r w:rsidR="00CE6EC4" w:rsidRPr="00BF6AF3">
        <w:rPr>
          <w:rFonts w:ascii="Arial" w:hAnsi="Arial" w:cs="Arial"/>
          <w:sz w:val="20"/>
          <w:szCs w:val="20"/>
        </w:rPr>
        <w:t>ffi</w:t>
      </w:r>
      <w:r w:rsidR="00CE6EC4" w:rsidRPr="00BF6AF3">
        <w:rPr>
          <w:rFonts w:ascii="Arial" w:hAnsi="Arial" w:cs="Arial"/>
          <w:spacing w:val="-2"/>
          <w:sz w:val="20"/>
          <w:szCs w:val="20"/>
        </w:rPr>
        <w:t>c</w:t>
      </w:r>
      <w:r w:rsidR="00CE6EC4" w:rsidRPr="00BF6AF3">
        <w:rPr>
          <w:rFonts w:ascii="Arial" w:hAnsi="Arial" w:cs="Arial"/>
          <w:sz w:val="20"/>
          <w:szCs w:val="20"/>
        </w:rPr>
        <w:t>er</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pacing w:val="-1"/>
          <w:sz w:val="20"/>
          <w:szCs w:val="20"/>
        </w:rPr>
        <w:t>O</w:t>
      </w:r>
      <w:r w:rsidR="00CE6EC4" w:rsidRPr="00BF6AF3">
        <w:rPr>
          <w:rFonts w:ascii="Arial" w:hAnsi="Arial" w:cs="Arial"/>
          <w:sz w:val="20"/>
          <w:szCs w:val="20"/>
        </w:rPr>
        <w:t>)</w:t>
      </w:r>
      <w:r w:rsidR="00CE6EC4" w:rsidRPr="00BF6AF3">
        <w:rPr>
          <w:rFonts w:ascii="Arial" w:hAnsi="Arial" w:cs="Arial"/>
          <w:spacing w:val="-6"/>
          <w:sz w:val="20"/>
          <w:szCs w:val="20"/>
        </w:rPr>
        <w:t xml:space="preserve"> </w:t>
      </w:r>
      <w:r w:rsidR="00CE6EC4" w:rsidRPr="00BF6AF3">
        <w:rPr>
          <w:rFonts w:ascii="Arial" w:hAnsi="Arial" w:cs="Arial"/>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z w:val="20"/>
          <w:szCs w:val="20"/>
        </w:rPr>
        <w:t>o@ormisto</w:t>
      </w:r>
      <w:r w:rsidR="00CE6EC4" w:rsidRPr="00BF6AF3">
        <w:rPr>
          <w:rFonts w:ascii="Arial" w:hAnsi="Arial" w:cs="Arial"/>
          <w:spacing w:val="1"/>
          <w:sz w:val="20"/>
          <w:szCs w:val="20"/>
        </w:rPr>
        <w:t>n</w:t>
      </w:r>
      <w:r w:rsidR="00CE6EC4" w:rsidRPr="00BF6AF3">
        <w:rPr>
          <w:rFonts w:ascii="Arial" w:hAnsi="Arial" w:cs="Arial"/>
          <w:spacing w:val="-1"/>
          <w:sz w:val="20"/>
          <w:szCs w:val="20"/>
        </w:rPr>
        <w:t>a</w:t>
      </w:r>
      <w:r w:rsidR="00CE6EC4" w:rsidRPr="00BF6AF3">
        <w:rPr>
          <w:rFonts w:ascii="Arial" w:hAnsi="Arial" w:cs="Arial"/>
          <w:spacing w:val="1"/>
          <w:sz w:val="20"/>
          <w:szCs w:val="20"/>
        </w:rPr>
        <w:t>c</w:t>
      </w:r>
      <w:r w:rsidR="00CE6EC4" w:rsidRPr="00BF6AF3">
        <w:rPr>
          <w:rFonts w:ascii="Arial" w:hAnsi="Arial" w:cs="Arial"/>
          <w:spacing w:val="-1"/>
          <w:sz w:val="20"/>
          <w:szCs w:val="20"/>
        </w:rPr>
        <w:t>ad</w:t>
      </w:r>
      <w:r w:rsidR="00CE6EC4" w:rsidRPr="00BF6AF3">
        <w:rPr>
          <w:rFonts w:ascii="Arial" w:hAnsi="Arial" w:cs="Arial"/>
          <w:spacing w:val="2"/>
          <w:sz w:val="20"/>
          <w:szCs w:val="20"/>
        </w:rPr>
        <w:t>e</w:t>
      </w:r>
      <w:r w:rsidR="00CE6EC4" w:rsidRPr="00BF6AF3">
        <w:rPr>
          <w:rFonts w:ascii="Arial" w:hAnsi="Arial" w:cs="Arial"/>
          <w:sz w:val="20"/>
          <w:szCs w:val="20"/>
        </w:rPr>
        <w:t>mies</w:t>
      </w:r>
      <w:r w:rsidR="00CE6EC4" w:rsidRPr="00BF6AF3">
        <w:rPr>
          <w:rFonts w:ascii="Arial" w:hAnsi="Arial" w:cs="Arial"/>
          <w:spacing w:val="1"/>
          <w:sz w:val="20"/>
          <w:szCs w:val="20"/>
        </w:rPr>
        <w:t>.</w:t>
      </w:r>
      <w:r w:rsidR="00CE6EC4" w:rsidRPr="00BF6AF3">
        <w:rPr>
          <w:rFonts w:ascii="Arial" w:hAnsi="Arial" w:cs="Arial"/>
          <w:spacing w:val="-1"/>
          <w:sz w:val="20"/>
          <w:szCs w:val="20"/>
        </w:rPr>
        <w:t>c</w:t>
      </w:r>
      <w:r w:rsidR="00CE6EC4" w:rsidRPr="00BF6AF3">
        <w:rPr>
          <w:rFonts w:ascii="Arial" w:hAnsi="Arial" w:cs="Arial"/>
          <w:sz w:val="20"/>
          <w:szCs w:val="20"/>
        </w:rPr>
        <w:t>o</w:t>
      </w:r>
      <w:r w:rsidR="00CE6EC4" w:rsidRPr="00BF6AF3">
        <w:rPr>
          <w:rFonts w:ascii="Arial" w:hAnsi="Arial" w:cs="Arial"/>
          <w:spacing w:val="2"/>
          <w:sz w:val="20"/>
          <w:szCs w:val="20"/>
        </w:rPr>
        <w:t>.</w:t>
      </w:r>
      <w:r w:rsidR="00CE6EC4" w:rsidRPr="00BF6AF3">
        <w:rPr>
          <w:rFonts w:ascii="Arial" w:hAnsi="Arial" w:cs="Arial"/>
          <w:spacing w:val="1"/>
          <w:sz w:val="20"/>
          <w:szCs w:val="20"/>
        </w:rPr>
        <w:t>u</w:t>
      </w:r>
      <w:r w:rsidR="00CE6EC4" w:rsidRPr="00BF6AF3">
        <w:rPr>
          <w:rFonts w:ascii="Arial" w:hAnsi="Arial" w:cs="Arial"/>
          <w:sz w:val="20"/>
          <w:szCs w:val="20"/>
        </w:rPr>
        <w:t>k)</w:t>
      </w:r>
      <w:r w:rsidR="00BF6AF3" w:rsidRPr="00BF6AF3">
        <w:rPr>
          <w:rFonts w:ascii="Arial" w:hAnsi="Arial" w:cs="Arial"/>
          <w:sz w:val="20"/>
          <w:szCs w:val="20"/>
        </w:rPr>
        <w:t>.</w:t>
      </w:r>
    </w:p>
    <w:p w14:paraId="26FF0E22" w14:textId="29D09AF3" w:rsidR="00425835" w:rsidRDefault="00FC2851" w:rsidP="00D761BE">
      <w:pPr>
        <w:pStyle w:val="OATheader"/>
        <w:numPr>
          <w:ilvl w:val="0"/>
          <w:numId w:val="7"/>
        </w:numPr>
        <w:rPr>
          <w:rFonts w:eastAsia="MS Mincho"/>
        </w:rPr>
      </w:pPr>
      <w:bookmarkStart w:id="1" w:name="_Toc47623984"/>
      <w:r>
        <w:rPr>
          <w:rFonts w:eastAsia="MS Mincho"/>
        </w:rPr>
        <w:lastRenderedPageBreak/>
        <w:t>Email Storage</w:t>
      </w:r>
      <w:bookmarkEnd w:id="1"/>
    </w:p>
    <w:p w14:paraId="748E1301" w14:textId="50BBA390" w:rsidR="00823373" w:rsidRPr="00823373" w:rsidRDefault="00823373" w:rsidP="000F7FD2">
      <w:pPr>
        <w:pStyle w:val="OATbodystyle1"/>
        <w:numPr>
          <w:ilvl w:val="1"/>
          <w:numId w:val="7"/>
        </w:numPr>
        <w:spacing w:before="240"/>
        <w:ind w:left="432"/>
        <w:rPr>
          <w:rFonts w:asciiTheme="minorBidi" w:hAnsiTheme="minorBidi"/>
          <w:sz w:val="20"/>
          <w:szCs w:val="20"/>
          <w:lang w:val="en-GB"/>
        </w:rPr>
      </w:pPr>
      <w:r w:rsidRPr="00823373">
        <w:rPr>
          <w:rFonts w:asciiTheme="minorBidi" w:hAnsiTheme="minorBidi"/>
          <w:sz w:val="20"/>
          <w:szCs w:val="20"/>
          <w:lang w:val="en-GB"/>
        </w:rPr>
        <w:t>Please note</w:t>
      </w:r>
      <w:proofErr w:type="gramStart"/>
      <w:r w:rsidRPr="00823373">
        <w:rPr>
          <w:rFonts w:asciiTheme="minorBidi" w:hAnsiTheme="minorBidi"/>
          <w:sz w:val="20"/>
          <w:szCs w:val="20"/>
          <w:lang w:val="en-GB"/>
        </w:rPr>
        <w:t>,</w:t>
      </w:r>
      <w:proofErr w:type="gramEnd"/>
      <w:r w:rsidRPr="00823373">
        <w:rPr>
          <w:rFonts w:asciiTheme="minorBidi" w:hAnsiTheme="minorBidi"/>
          <w:sz w:val="20"/>
          <w:szCs w:val="20"/>
          <w:lang w:val="en-GB"/>
        </w:rPr>
        <w:t xml:space="preserve"> mailbox owners are responsible for managing their own mailbox and the data held within. If you have concerns regarding the storage or deletion of an email, please contact your local Data Protection Lead (DPL) for guidance.</w:t>
      </w:r>
    </w:p>
    <w:p w14:paraId="76CDE93F" w14:textId="263ADF26"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Emails </w:t>
      </w:r>
      <w:proofErr w:type="gramStart"/>
      <w:r w:rsidRPr="00823373">
        <w:rPr>
          <w:rFonts w:asciiTheme="minorBidi" w:hAnsiTheme="minorBidi"/>
          <w:sz w:val="20"/>
          <w:szCs w:val="20"/>
          <w:lang w:val="en-GB"/>
        </w:rPr>
        <w:t>must be automatically deleted</w:t>
      </w:r>
      <w:proofErr w:type="gramEnd"/>
      <w:r w:rsidRPr="00823373">
        <w:rPr>
          <w:rFonts w:asciiTheme="minorBidi" w:hAnsiTheme="minorBidi"/>
          <w:sz w:val="20"/>
          <w:szCs w:val="20"/>
          <w:lang w:val="en-GB"/>
        </w:rPr>
        <w:t xml:space="preserve"> 6 months after being received unless required for business-critical needs or for other operational purposes.</w:t>
      </w:r>
    </w:p>
    <w:p w14:paraId="547A01A2" w14:textId="74B67B39" w:rsidR="00823373" w:rsidRPr="00C07790" w:rsidRDefault="00823373" w:rsidP="00C07790">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Email content </w:t>
      </w:r>
      <w:proofErr w:type="gramStart"/>
      <w:r w:rsidRPr="00823373">
        <w:rPr>
          <w:rFonts w:asciiTheme="minorBidi" w:hAnsiTheme="minorBidi"/>
          <w:sz w:val="20"/>
          <w:szCs w:val="20"/>
          <w:lang w:val="en-GB"/>
        </w:rPr>
        <w:t xml:space="preserve">MUST be assessed and stored in line with the OAT </w:t>
      </w:r>
      <w:r w:rsidR="00C07790">
        <w:rPr>
          <w:rFonts w:asciiTheme="minorBidi" w:hAnsiTheme="minorBidi"/>
          <w:sz w:val="20"/>
          <w:szCs w:val="20"/>
          <w:lang w:val="en-GB"/>
        </w:rPr>
        <w:t>Records</w:t>
      </w:r>
      <w:r w:rsidRPr="00C07790">
        <w:rPr>
          <w:rFonts w:asciiTheme="minorBidi" w:hAnsiTheme="minorBidi"/>
          <w:sz w:val="20"/>
          <w:szCs w:val="20"/>
          <w:lang w:val="en-GB"/>
        </w:rPr>
        <w:t xml:space="preserve"> Retention Policy</w:t>
      </w:r>
      <w:proofErr w:type="gramEnd"/>
      <w:r w:rsidRPr="00C07790">
        <w:rPr>
          <w:rFonts w:asciiTheme="minorBidi" w:hAnsiTheme="minorBidi"/>
          <w:sz w:val="20"/>
          <w:szCs w:val="20"/>
          <w:lang w:val="en-GB"/>
        </w:rPr>
        <w:t>.</w:t>
      </w:r>
    </w:p>
    <w:p w14:paraId="679D857B" w14:textId="60D04945"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Deleted emails. Where a “Recycle Bin” is in </w:t>
      </w:r>
      <w:r w:rsidR="00EA63F3" w:rsidRPr="00823373">
        <w:rPr>
          <w:rFonts w:asciiTheme="minorBidi" w:hAnsiTheme="minorBidi"/>
          <w:sz w:val="20"/>
          <w:szCs w:val="20"/>
          <w:lang w:val="en-GB"/>
        </w:rPr>
        <w:t>use, email</w:t>
      </w:r>
      <w:r w:rsidR="00227E20">
        <w:rPr>
          <w:rFonts w:asciiTheme="minorBidi" w:hAnsiTheme="minorBidi"/>
          <w:sz w:val="20"/>
          <w:szCs w:val="20"/>
          <w:lang w:val="en-GB"/>
        </w:rPr>
        <w:t>s</w:t>
      </w:r>
      <w:r w:rsidRPr="00823373">
        <w:rPr>
          <w:rFonts w:asciiTheme="minorBidi" w:hAnsiTheme="minorBidi"/>
          <w:sz w:val="20"/>
          <w:szCs w:val="20"/>
          <w:lang w:val="en-GB"/>
        </w:rPr>
        <w:t xml:space="preserve"> held within the Recycle bin will be stored for a maximum of 10 calendar days before being automatically and permanently deleted.</w:t>
      </w:r>
    </w:p>
    <w:p w14:paraId="7EF1EE79" w14:textId="0A3AD2D5" w:rsidR="00823373" w:rsidRPr="00CD5AB1" w:rsidRDefault="00823373" w:rsidP="00DF0C55">
      <w:pPr>
        <w:pStyle w:val="OATbodystyle1"/>
        <w:numPr>
          <w:ilvl w:val="1"/>
          <w:numId w:val="7"/>
        </w:numPr>
        <w:ind w:left="432"/>
        <w:rPr>
          <w:rFonts w:asciiTheme="minorBidi" w:hAnsiTheme="minorBidi"/>
          <w:sz w:val="20"/>
          <w:szCs w:val="20"/>
          <w:lang w:val="en-GB"/>
        </w:rPr>
      </w:pPr>
      <w:r w:rsidRPr="00CD5AB1">
        <w:rPr>
          <w:rFonts w:asciiTheme="minorBidi" w:hAnsiTheme="minorBidi"/>
          <w:sz w:val="20"/>
          <w:szCs w:val="20"/>
          <w:lang w:val="en-GB"/>
        </w:rPr>
        <w:t>Devices used to store emails MUST meet the ICT Security requirements associated with the device type.</w:t>
      </w:r>
      <w:r w:rsidR="00CD5AB1">
        <w:rPr>
          <w:rFonts w:asciiTheme="minorBidi" w:hAnsiTheme="minorBidi"/>
          <w:sz w:val="20"/>
          <w:szCs w:val="20"/>
          <w:lang w:val="en-GB"/>
        </w:rPr>
        <w:t xml:space="preserve"> </w:t>
      </w:r>
      <w:r w:rsidRPr="00CD5AB1">
        <w:rPr>
          <w:rFonts w:asciiTheme="minorBidi" w:hAnsiTheme="minorBidi"/>
          <w:sz w:val="20"/>
          <w:szCs w:val="20"/>
          <w:lang w:val="en-GB"/>
        </w:rPr>
        <w:t xml:space="preserve">These devices </w:t>
      </w:r>
      <w:proofErr w:type="gramStart"/>
      <w:r w:rsidRPr="00CD5AB1">
        <w:rPr>
          <w:rFonts w:asciiTheme="minorBidi" w:hAnsiTheme="minorBidi"/>
          <w:sz w:val="20"/>
          <w:szCs w:val="20"/>
          <w:lang w:val="en-GB"/>
        </w:rPr>
        <w:t>MUST not be shared</w:t>
      </w:r>
      <w:proofErr w:type="gramEnd"/>
      <w:r w:rsidRPr="00CD5AB1">
        <w:rPr>
          <w:rFonts w:asciiTheme="minorBidi" w:hAnsiTheme="minorBidi"/>
          <w:sz w:val="20"/>
          <w:szCs w:val="20"/>
          <w:lang w:val="en-GB"/>
        </w:rPr>
        <w:t xml:space="preserve"> in a manner that allows unauthorised access to OAT emails. Please see </w:t>
      </w:r>
      <w:proofErr w:type="spellStart"/>
      <w:r w:rsidR="00E665A3" w:rsidRPr="00E665A3">
        <w:rPr>
          <w:rFonts w:asciiTheme="minorBidi" w:hAnsiTheme="minorBidi"/>
          <w:sz w:val="20"/>
          <w:szCs w:val="20"/>
          <w:lang w:val="en-GB"/>
        </w:rPr>
        <w:t>eSafety</w:t>
      </w:r>
      <w:proofErr w:type="spellEnd"/>
      <w:r w:rsidR="00E665A3" w:rsidRPr="00E665A3">
        <w:rPr>
          <w:rFonts w:asciiTheme="minorBidi" w:hAnsiTheme="minorBidi"/>
          <w:sz w:val="20"/>
          <w:szCs w:val="20"/>
          <w:lang w:val="en-GB"/>
        </w:rPr>
        <w:t xml:space="preserve"> and </w:t>
      </w:r>
      <w:proofErr w:type="spellStart"/>
      <w:r w:rsidR="00E665A3" w:rsidRPr="00E665A3">
        <w:rPr>
          <w:rFonts w:asciiTheme="minorBidi" w:hAnsiTheme="minorBidi"/>
          <w:sz w:val="20"/>
          <w:szCs w:val="20"/>
          <w:lang w:val="en-GB"/>
        </w:rPr>
        <w:t>eSecurity</w:t>
      </w:r>
      <w:proofErr w:type="spellEnd"/>
      <w:r w:rsidR="00E665A3">
        <w:rPr>
          <w:rFonts w:asciiTheme="minorBidi" w:hAnsiTheme="minorBidi"/>
          <w:sz w:val="20"/>
          <w:szCs w:val="20"/>
          <w:lang w:val="en-GB"/>
        </w:rPr>
        <w:t xml:space="preserve"> Policy </w:t>
      </w:r>
      <w:r w:rsidRPr="00CD5AB1">
        <w:rPr>
          <w:rFonts w:asciiTheme="minorBidi" w:hAnsiTheme="minorBidi"/>
          <w:sz w:val="20"/>
          <w:szCs w:val="20"/>
          <w:lang w:val="en-GB"/>
        </w:rPr>
        <w:t>for more information</w:t>
      </w:r>
      <w:r w:rsidR="00142C8F">
        <w:rPr>
          <w:rFonts w:asciiTheme="minorBidi" w:hAnsiTheme="minorBidi"/>
          <w:sz w:val="20"/>
          <w:szCs w:val="20"/>
          <w:lang w:val="en-GB"/>
        </w:rPr>
        <w:t>.</w:t>
      </w:r>
    </w:p>
    <w:p w14:paraId="22568D26" w14:textId="3BB9DA9F" w:rsidR="00823373" w:rsidRPr="00DF0C55" w:rsidRDefault="00823373" w:rsidP="00DF0C55">
      <w:pPr>
        <w:pStyle w:val="OATbodystyle1"/>
        <w:numPr>
          <w:ilvl w:val="1"/>
          <w:numId w:val="7"/>
        </w:numPr>
        <w:ind w:left="432"/>
        <w:rPr>
          <w:rFonts w:asciiTheme="minorBidi" w:hAnsiTheme="minorBidi"/>
          <w:sz w:val="20"/>
          <w:szCs w:val="20"/>
          <w:lang w:val="en-GB"/>
        </w:rPr>
      </w:pPr>
      <w:r w:rsidRPr="7F52A753">
        <w:rPr>
          <w:rFonts w:asciiTheme="minorBidi" w:hAnsiTheme="minorBidi"/>
          <w:sz w:val="20"/>
          <w:szCs w:val="20"/>
          <w:lang w:val="en-GB"/>
        </w:rPr>
        <w:t xml:space="preserve">When sending emails only include users that are required and where the content is appropriate for the </w:t>
      </w:r>
      <w:r w:rsidR="00791C90" w:rsidRPr="7F52A753">
        <w:rPr>
          <w:rFonts w:asciiTheme="minorBidi" w:hAnsiTheme="minorBidi"/>
          <w:sz w:val="20"/>
          <w:szCs w:val="20"/>
          <w:lang w:val="en-GB"/>
        </w:rPr>
        <w:t>recipient</w:t>
      </w:r>
      <w:r w:rsidRPr="7F52A753">
        <w:rPr>
          <w:rFonts w:asciiTheme="minorBidi" w:hAnsiTheme="minorBidi"/>
          <w:sz w:val="20"/>
          <w:szCs w:val="20"/>
          <w:lang w:val="en-GB"/>
        </w:rPr>
        <w:t xml:space="preserve">. Emails must NOT be sent to recipients where the content is not appropriate or where </w:t>
      </w:r>
      <w:proofErr w:type="gramStart"/>
      <w:r w:rsidRPr="7F52A753">
        <w:rPr>
          <w:rFonts w:asciiTheme="minorBidi" w:hAnsiTheme="minorBidi"/>
          <w:sz w:val="20"/>
          <w:szCs w:val="20"/>
          <w:lang w:val="en-GB"/>
        </w:rPr>
        <w:t>the is</w:t>
      </w:r>
      <w:proofErr w:type="gramEnd"/>
      <w:r w:rsidRPr="7F52A753">
        <w:rPr>
          <w:rFonts w:asciiTheme="minorBidi" w:hAnsiTheme="minorBidi"/>
          <w:sz w:val="20"/>
          <w:szCs w:val="20"/>
          <w:lang w:val="en-GB"/>
        </w:rPr>
        <w:t xml:space="preserve"> no beneficial need or business requirement.</w:t>
      </w:r>
      <w:r w:rsidR="004F443E">
        <w:rPr>
          <w:rFonts w:asciiTheme="minorBidi" w:hAnsiTheme="minorBidi"/>
          <w:sz w:val="20"/>
          <w:szCs w:val="20"/>
          <w:lang w:val="en-GB"/>
        </w:rPr>
        <w:t xml:space="preserve"> </w:t>
      </w:r>
    </w:p>
    <w:p w14:paraId="1418529B" w14:textId="765A77A8" w:rsid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When forwarding emails, you MUST ensure that the recipients are correct, and the content is appropriate for the recipient including any historical content contained within the mail.</w:t>
      </w:r>
    </w:p>
    <w:p w14:paraId="3B507C23" w14:textId="0A5904C3"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If you believe you receive an email in error, you MUST contact the sender only immediately to confirm. Under no circumstances should this email be shown or forwarded to any recipient until confirmation </w:t>
      </w:r>
      <w:proofErr w:type="gramStart"/>
      <w:r w:rsidRPr="00823373">
        <w:rPr>
          <w:rFonts w:asciiTheme="minorBidi" w:hAnsiTheme="minorBidi"/>
          <w:sz w:val="20"/>
          <w:szCs w:val="20"/>
          <w:lang w:val="en-GB"/>
        </w:rPr>
        <w:t>has been provided</w:t>
      </w:r>
      <w:proofErr w:type="gramEnd"/>
      <w:r w:rsidRPr="00823373">
        <w:rPr>
          <w:rFonts w:asciiTheme="minorBidi" w:hAnsiTheme="minorBidi"/>
          <w:sz w:val="20"/>
          <w:szCs w:val="20"/>
          <w:lang w:val="en-GB"/>
        </w:rPr>
        <w:t xml:space="preserve"> from the original sender. In the event of the </w:t>
      </w:r>
      <w:proofErr w:type="gramStart"/>
      <w:r w:rsidRPr="00823373">
        <w:rPr>
          <w:rFonts w:asciiTheme="minorBidi" w:hAnsiTheme="minorBidi"/>
          <w:sz w:val="20"/>
          <w:szCs w:val="20"/>
          <w:lang w:val="en-GB"/>
        </w:rPr>
        <w:t>email</w:t>
      </w:r>
      <w:proofErr w:type="gramEnd"/>
      <w:r w:rsidRPr="00823373">
        <w:rPr>
          <w:rFonts w:asciiTheme="minorBidi" w:hAnsiTheme="minorBidi"/>
          <w:sz w:val="20"/>
          <w:szCs w:val="20"/>
          <w:lang w:val="en-GB"/>
        </w:rPr>
        <w:t xml:space="preserve"> being sent in error the recipient MUST delete the email immediately from all devices and the local DPL must be notified.</w:t>
      </w:r>
    </w:p>
    <w:p w14:paraId="14988138" w14:textId="058788B7" w:rsidR="00D97E67"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have sent an email to an incorrect recipient the</w:t>
      </w:r>
      <w:r w:rsidR="00D40C83">
        <w:rPr>
          <w:rFonts w:asciiTheme="minorBidi" w:hAnsiTheme="minorBidi"/>
          <w:sz w:val="20"/>
          <w:szCs w:val="20"/>
          <w:lang w:val="en-GB"/>
        </w:rPr>
        <w:t>n</w:t>
      </w:r>
      <w:r w:rsidRPr="00823373">
        <w:rPr>
          <w:rFonts w:asciiTheme="minorBidi" w:hAnsiTheme="minorBidi"/>
          <w:sz w:val="20"/>
          <w:szCs w:val="20"/>
          <w:lang w:val="en-GB"/>
        </w:rPr>
        <w:t xml:space="preserve"> you must if possible recall the offending email, </w:t>
      </w:r>
      <w:proofErr w:type="gramStart"/>
      <w:r w:rsidRPr="00823373">
        <w:rPr>
          <w:rFonts w:asciiTheme="minorBidi" w:hAnsiTheme="minorBidi"/>
          <w:sz w:val="20"/>
          <w:szCs w:val="20"/>
          <w:lang w:val="en-GB"/>
        </w:rPr>
        <w:t>then</w:t>
      </w:r>
      <w:proofErr w:type="gramEnd"/>
      <w:r w:rsidRPr="00823373">
        <w:rPr>
          <w:rFonts w:asciiTheme="minorBidi" w:hAnsiTheme="minorBidi"/>
          <w:sz w:val="20"/>
          <w:szCs w:val="20"/>
          <w:lang w:val="en-GB"/>
        </w:rPr>
        <w:t xml:space="preserve"> contact the appropriate recipient</w:t>
      </w:r>
      <w:r w:rsidR="00244043">
        <w:rPr>
          <w:rFonts w:asciiTheme="minorBidi" w:hAnsiTheme="minorBidi"/>
          <w:sz w:val="20"/>
          <w:szCs w:val="20"/>
          <w:lang w:val="en-GB"/>
        </w:rPr>
        <w:t>(</w:t>
      </w:r>
      <w:r w:rsidRPr="00823373">
        <w:rPr>
          <w:rFonts w:asciiTheme="minorBidi" w:hAnsiTheme="minorBidi"/>
          <w:sz w:val="20"/>
          <w:szCs w:val="20"/>
          <w:lang w:val="en-GB"/>
        </w:rPr>
        <w:t>s</w:t>
      </w:r>
      <w:r w:rsidR="00244043">
        <w:rPr>
          <w:rFonts w:asciiTheme="minorBidi" w:hAnsiTheme="minorBidi"/>
          <w:sz w:val="20"/>
          <w:szCs w:val="20"/>
          <w:lang w:val="en-GB"/>
        </w:rPr>
        <w:t>)</w:t>
      </w:r>
      <w:r w:rsidRPr="00823373">
        <w:rPr>
          <w:rFonts w:asciiTheme="minorBidi" w:hAnsiTheme="minorBidi"/>
          <w:sz w:val="20"/>
          <w:szCs w:val="20"/>
          <w:lang w:val="en-GB"/>
        </w:rPr>
        <w:t xml:space="preserve"> informing them of the error and requesting that it be removed immediately. You MUST also contact your local DPL and inform them of the error.</w:t>
      </w:r>
    </w:p>
    <w:p w14:paraId="6DB77053" w14:textId="3C3DFDF3" w:rsidR="00246A28" w:rsidRDefault="00A53915" w:rsidP="00246A28">
      <w:pPr>
        <w:pStyle w:val="OATheader"/>
        <w:numPr>
          <w:ilvl w:val="0"/>
          <w:numId w:val="7"/>
        </w:numPr>
        <w:rPr>
          <w:rFonts w:eastAsia="MS Mincho"/>
        </w:rPr>
      </w:pPr>
      <w:bookmarkStart w:id="2" w:name="_Toc47623985"/>
      <w:r>
        <w:rPr>
          <w:rFonts w:eastAsia="MS Mincho"/>
        </w:rPr>
        <w:t>Signature</w:t>
      </w:r>
      <w:bookmarkEnd w:id="2"/>
    </w:p>
    <w:p w14:paraId="66D481EA" w14:textId="6BBD47A5" w:rsidR="00847D07" w:rsidRPr="00847D07" w:rsidRDefault="00847D07" w:rsidP="00DF0C55">
      <w:pPr>
        <w:pStyle w:val="OATbodystyle1"/>
        <w:numPr>
          <w:ilvl w:val="1"/>
          <w:numId w:val="7"/>
        </w:numPr>
        <w:spacing w:before="240"/>
        <w:ind w:left="432"/>
        <w:rPr>
          <w:rFonts w:asciiTheme="minorBidi" w:hAnsiTheme="minorBidi"/>
          <w:sz w:val="20"/>
          <w:szCs w:val="20"/>
          <w:lang w:val="en-GB"/>
        </w:rPr>
      </w:pPr>
      <w:r w:rsidRPr="00847D07">
        <w:rPr>
          <w:rFonts w:asciiTheme="minorBidi" w:hAnsiTheme="minorBidi"/>
          <w:sz w:val="20"/>
          <w:szCs w:val="20"/>
          <w:lang w:val="en-GB"/>
        </w:rPr>
        <w:t xml:space="preserve">It is very important that a format for email signatures </w:t>
      </w:r>
      <w:proofErr w:type="gramStart"/>
      <w:r w:rsidRPr="00847D07">
        <w:rPr>
          <w:rFonts w:asciiTheme="minorBidi" w:hAnsiTheme="minorBidi"/>
          <w:sz w:val="20"/>
          <w:szCs w:val="20"/>
          <w:lang w:val="en-GB"/>
        </w:rPr>
        <w:t>is</w:t>
      </w:r>
      <w:proofErr w:type="gramEnd"/>
      <w:r w:rsidRPr="00847D07">
        <w:rPr>
          <w:rFonts w:asciiTheme="minorBidi" w:hAnsiTheme="minorBidi"/>
          <w:sz w:val="20"/>
          <w:szCs w:val="20"/>
          <w:lang w:val="en-GB"/>
        </w:rPr>
        <w:t xml:space="preserve"> shared across all Trust academies. Naturally, differences in ICT platforms, email applications etc. will exist, and therefore guaranteeing an identical format is a challenge. Despite this, staff </w:t>
      </w:r>
      <w:proofErr w:type="gramStart"/>
      <w:r w:rsidRPr="00847D07">
        <w:rPr>
          <w:rFonts w:asciiTheme="minorBidi" w:hAnsiTheme="minorBidi"/>
          <w:sz w:val="20"/>
          <w:szCs w:val="20"/>
          <w:lang w:val="en-GB"/>
        </w:rPr>
        <w:t>are requested</w:t>
      </w:r>
      <w:proofErr w:type="gramEnd"/>
      <w:r w:rsidRPr="00847D07">
        <w:rPr>
          <w:rFonts w:asciiTheme="minorBidi" w:hAnsiTheme="minorBidi"/>
          <w:sz w:val="20"/>
          <w:szCs w:val="20"/>
          <w:lang w:val="en-GB"/>
        </w:rPr>
        <w:t xml:space="preserve"> to adopt a format that is consistent, smart and as close to the example below as possible.</w:t>
      </w:r>
    </w:p>
    <w:p w14:paraId="0188CF6B" w14:textId="09D01110" w:rsidR="00847D07" w:rsidRPr="00847D07" w:rsidRDefault="00847D07" w:rsidP="00DF0C55">
      <w:pPr>
        <w:pStyle w:val="OATbodystyle1"/>
        <w:numPr>
          <w:ilvl w:val="1"/>
          <w:numId w:val="7"/>
        </w:numPr>
        <w:ind w:left="432"/>
        <w:rPr>
          <w:rFonts w:asciiTheme="minorBidi" w:hAnsiTheme="minorBidi"/>
          <w:sz w:val="20"/>
          <w:szCs w:val="20"/>
          <w:lang w:val="en-GB"/>
        </w:rPr>
      </w:pPr>
      <w:r w:rsidRPr="00847D07">
        <w:rPr>
          <w:rFonts w:asciiTheme="minorBidi" w:hAnsiTheme="minorBidi"/>
          <w:sz w:val="20"/>
          <w:szCs w:val="20"/>
          <w:lang w:val="en-GB"/>
        </w:rPr>
        <w:t xml:space="preserve">The example below </w:t>
      </w:r>
      <w:proofErr w:type="gramStart"/>
      <w:r w:rsidRPr="00847D07">
        <w:rPr>
          <w:rFonts w:asciiTheme="minorBidi" w:hAnsiTheme="minorBidi"/>
          <w:sz w:val="20"/>
          <w:szCs w:val="20"/>
          <w:lang w:val="en-GB"/>
        </w:rPr>
        <w:t>can be copied and pasted,</w:t>
      </w:r>
      <w:proofErr w:type="gramEnd"/>
      <w:r w:rsidRPr="00847D07">
        <w:rPr>
          <w:rFonts w:asciiTheme="minorBidi" w:hAnsiTheme="minorBidi"/>
          <w:sz w:val="20"/>
          <w:szCs w:val="20"/>
          <w:lang w:val="en-GB"/>
        </w:rPr>
        <w:t xml:space="preserve"> but parts may need re-formatting. </w:t>
      </w:r>
    </w:p>
    <w:p w14:paraId="7889F470" w14:textId="6CE4C82F" w:rsidR="00847D07" w:rsidRPr="00847D07" w:rsidRDefault="00847D07" w:rsidP="00DF0C55">
      <w:pPr>
        <w:pStyle w:val="OATbodystyle1"/>
        <w:numPr>
          <w:ilvl w:val="1"/>
          <w:numId w:val="7"/>
        </w:numPr>
        <w:ind w:left="432"/>
        <w:rPr>
          <w:rFonts w:asciiTheme="minorBidi" w:hAnsiTheme="minorBidi"/>
          <w:sz w:val="20"/>
          <w:szCs w:val="20"/>
          <w:lang w:val="en-GB"/>
        </w:rPr>
      </w:pPr>
      <w:r w:rsidRPr="00847D07">
        <w:rPr>
          <w:rFonts w:asciiTheme="minorBidi" w:hAnsiTheme="minorBidi"/>
          <w:sz w:val="20"/>
          <w:szCs w:val="20"/>
          <w:lang w:val="en-GB"/>
        </w:rPr>
        <w:t xml:space="preserve">Please Note: Information located within </w:t>
      </w:r>
      <w:r w:rsidR="00854B3A">
        <w:rPr>
          <w:rFonts w:asciiTheme="minorBidi" w:hAnsiTheme="minorBidi"/>
          <w:sz w:val="20"/>
          <w:szCs w:val="20"/>
          <w:highlight w:val="yellow"/>
          <w:lang w:val="en-GB"/>
        </w:rPr>
        <w:t>[</w:t>
      </w:r>
      <w:r w:rsidRPr="00854B3A">
        <w:rPr>
          <w:rFonts w:asciiTheme="minorBidi" w:hAnsiTheme="minorBidi"/>
          <w:sz w:val="20"/>
          <w:szCs w:val="20"/>
          <w:highlight w:val="yellow"/>
          <w:lang w:val="en-GB"/>
        </w:rPr>
        <w:t xml:space="preserve"> </w:t>
      </w:r>
      <w:r w:rsidR="00854B3A" w:rsidRPr="00854B3A">
        <w:rPr>
          <w:rFonts w:asciiTheme="minorBidi" w:hAnsiTheme="minorBidi"/>
          <w:sz w:val="20"/>
          <w:szCs w:val="20"/>
          <w:highlight w:val="yellow"/>
          <w:lang w:val="en-GB"/>
        </w:rPr>
        <w:t>]</w:t>
      </w:r>
      <w:r w:rsidRPr="00847D07">
        <w:rPr>
          <w:rFonts w:asciiTheme="minorBidi" w:hAnsiTheme="minorBidi"/>
          <w:sz w:val="20"/>
          <w:szCs w:val="20"/>
          <w:lang w:val="en-GB"/>
        </w:rPr>
        <w:t xml:space="preserve"> </w:t>
      </w:r>
      <w:r w:rsidR="008049E8">
        <w:rPr>
          <w:rFonts w:asciiTheme="minorBidi" w:hAnsiTheme="minorBidi"/>
          <w:sz w:val="20"/>
          <w:szCs w:val="20"/>
          <w:lang w:val="en-GB"/>
        </w:rPr>
        <w:t>and highlighted in yellow</w:t>
      </w:r>
      <w:r w:rsidR="001A5F9D">
        <w:rPr>
          <w:rFonts w:asciiTheme="minorBidi" w:hAnsiTheme="minorBidi"/>
          <w:sz w:val="20"/>
          <w:szCs w:val="20"/>
          <w:lang w:val="en-GB"/>
        </w:rPr>
        <w:t xml:space="preserve"> </w:t>
      </w:r>
      <w:r w:rsidRPr="00847D07">
        <w:rPr>
          <w:rFonts w:asciiTheme="minorBidi" w:hAnsiTheme="minorBidi"/>
          <w:sz w:val="20"/>
          <w:szCs w:val="20"/>
          <w:lang w:val="en-GB"/>
        </w:rPr>
        <w:t xml:space="preserve">are to </w:t>
      </w:r>
      <w:proofErr w:type="gramStart"/>
      <w:r w:rsidRPr="00847D07">
        <w:rPr>
          <w:rFonts w:asciiTheme="minorBidi" w:hAnsiTheme="minorBidi"/>
          <w:sz w:val="20"/>
          <w:szCs w:val="20"/>
          <w:lang w:val="en-GB"/>
        </w:rPr>
        <w:t>be changed</w:t>
      </w:r>
      <w:proofErr w:type="gramEnd"/>
      <w:r w:rsidRPr="00847D07">
        <w:rPr>
          <w:rFonts w:asciiTheme="minorBidi" w:hAnsiTheme="minorBidi"/>
          <w:sz w:val="20"/>
          <w:szCs w:val="20"/>
          <w:lang w:val="en-GB"/>
        </w:rPr>
        <w:t xml:space="preserve"> to meet the local user and site. If this is not required, then </w:t>
      </w:r>
      <w:proofErr w:type="gramStart"/>
      <w:r w:rsidRPr="00847D07">
        <w:rPr>
          <w:rFonts w:asciiTheme="minorBidi" w:hAnsiTheme="minorBidi"/>
          <w:sz w:val="20"/>
          <w:szCs w:val="20"/>
          <w:lang w:val="en-GB"/>
        </w:rPr>
        <w:t>MUST be removed</w:t>
      </w:r>
      <w:proofErr w:type="gramEnd"/>
      <w:r w:rsidRPr="00847D07">
        <w:rPr>
          <w:rFonts w:asciiTheme="minorBidi" w:hAnsiTheme="minorBidi"/>
          <w:sz w:val="20"/>
          <w:szCs w:val="20"/>
          <w:lang w:val="en-GB"/>
        </w:rPr>
        <w:t>.</w:t>
      </w:r>
      <w:r w:rsidR="001A5F9D">
        <w:rPr>
          <w:rFonts w:asciiTheme="minorBidi" w:hAnsiTheme="minorBidi"/>
          <w:sz w:val="20"/>
          <w:szCs w:val="20"/>
          <w:lang w:val="en-GB"/>
        </w:rPr>
        <w:t xml:space="preserve"> Yellow highlighting </w:t>
      </w:r>
      <w:proofErr w:type="gramStart"/>
      <w:r w:rsidR="001A5F9D">
        <w:rPr>
          <w:rFonts w:asciiTheme="minorBidi" w:hAnsiTheme="minorBidi"/>
          <w:sz w:val="20"/>
          <w:szCs w:val="20"/>
          <w:lang w:val="en-GB"/>
        </w:rPr>
        <w:t>must also be removed</w:t>
      </w:r>
      <w:proofErr w:type="gramEnd"/>
      <w:r w:rsidR="0048433C">
        <w:rPr>
          <w:rFonts w:asciiTheme="minorBidi" w:hAnsiTheme="minorBidi"/>
          <w:sz w:val="20"/>
          <w:szCs w:val="20"/>
          <w:lang w:val="en-GB"/>
        </w:rPr>
        <w:t>.</w:t>
      </w:r>
      <w:r w:rsidR="001A5F9D">
        <w:rPr>
          <w:rFonts w:asciiTheme="minorBidi" w:hAnsiTheme="minorBidi"/>
          <w:sz w:val="20"/>
          <w:szCs w:val="20"/>
          <w:lang w:val="en-GB"/>
        </w:rPr>
        <w:t xml:space="preserve"> </w:t>
      </w:r>
    </w:p>
    <w:p w14:paraId="6B5D8C1F" w14:textId="3C2FA399" w:rsidR="00B81EB6" w:rsidRPr="000F7FD2" w:rsidRDefault="00847D07" w:rsidP="00A82159">
      <w:pPr>
        <w:pStyle w:val="OATbodystyle1"/>
        <w:numPr>
          <w:ilvl w:val="1"/>
          <w:numId w:val="7"/>
        </w:numPr>
        <w:ind w:left="432"/>
        <w:rPr>
          <w:rStyle w:val="Strong"/>
          <w:rFonts w:asciiTheme="minorBidi" w:hAnsiTheme="minorBidi"/>
          <w:b w:val="0"/>
          <w:bCs w:val="0"/>
          <w:sz w:val="20"/>
          <w:szCs w:val="20"/>
          <w:lang w:val="en-GB"/>
        </w:rPr>
      </w:pPr>
      <w:r w:rsidRPr="00847D07">
        <w:rPr>
          <w:rFonts w:asciiTheme="minorBidi" w:hAnsiTheme="minorBidi"/>
          <w:sz w:val="20"/>
          <w:szCs w:val="20"/>
          <w:lang w:val="en-GB"/>
        </w:rPr>
        <w:lastRenderedPageBreak/>
        <w:t xml:space="preserve">The quality of the logo image is paramount, and images already in circulation that appear blurred and pixelated </w:t>
      </w:r>
      <w:proofErr w:type="gramStart"/>
      <w:r w:rsidRPr="00847D07">
        <w:rPr>
          <w:rFonts w:asciiTheme="minorBidi" w:hAnsiTheme="minorBidi"/>
          <w:sz w:val="20"/>
          <w:szCs w:val="20"/>
          <w:lang w:val="en-GB"/>
        </w:rPr>
        <w:t>must be replaced</w:t>
      </w:r>
      <w:proofErr w:type="gramEnd"/>
      <w:r w:rsidRPr="00847D07">
        <w:rPr>
          <w:rFonts w:asciiTheme="minorBidi" w:hAnsiTheme="minorBidi"/>
          <w:sz w:val="20"/>
          <w:szCs w:val="20"/>
          <w:lang w:val="en-GB"/>
        </w:rPr>
        <w:t>.</w:t>
      </w:r>
    </w:p>
    <w:p w14:paraId="59E9A53B" w14:textId="2DB33C6E" w:rsidR="00A82159" w:rsidRDefault="00D1165B" w:rsidP="00A82159">
      <w:pPr>
        <w:pStyle w:val="NormalWeb"/>
        <w:rPr>
          <w:rFonts w:ascii="Arial" w:hAnsi="Arial" w:cs="Arial"/>
          <w:sz w:val="20"/>
          <w:szCs w:val="20"/>
        </w:rPr>
      </w:pPr>
      <w:r>
        <w:rPr>
          <w:rStyle w:val="Strong"/>
          <w:rFonts w:ascii="Arial" w:hAnsi="Arial" w:cs="Arial"/>
          <w:sz w:val="20"/>
          <w:szCs w:val="20"/>
          <w:highlight w:val="yellow"/>
        </w:rPr>
        <w:t>[</w:t>
      </w:r>
      <w:r w:rsidR="00A82159" w:rsidRPr="00B21659">
        <w:rPr>
          <w:rStyle w:val="Strong"/>
          <w:rFonts w:ascii="Arial" w:hAnsi="Arial" w:cs="Arial"/>
          <w:sz w:val="20"/>
          <w:szCs w:val="20"/>
          <w:highlight w:val="yellow"/>
        </w:rPr>
        <w:t>First Name</w:t>
      </w:r>
      <w:r>
        <w:rPr>
          <w:rStyle w:val="Strong"/>
          <w:rFonts w:ascii="Arial" w:hAnsi="Arial" w:cs="Arial"/>
          <w:sz w:val="20"/>
          <w:szCs w:val="20"/>
        </w:rPr>
        <w:t>]</w:t>
      </w:r>
      <w:r w:rsidR="00A82159">
        <w:rPr>
          <w:rStyle w:val="Strong"/>
          <w:rFonts w:ascii="Arial" w:hAnsi="Arial" w:cs="Arial"/>
          <w:sz w:val="20"/>
          <w:szCs w:val="20"/>
        </w:rPr>
        <w:t xml:space="preserve"> </w:t>
      </w:r>
      <w:r>
        <w:rPr>
          <w:rStyle w:val="Strong"/>
          <w:rFonts w:ascii="Arial" w:hAnsi="Arial" w:cs="Arial"/>
          <w:sz w:val="20"/>
          <w:szCs w:val="20"/>
          <w:highlight w:val="yellow"/>
        </w:rPr>
        <w:t>[</w:t>
      </w:r>
      <w:r w:rsidR="00A82159" w:rsidRPr="00B21659">
        <w:rPr>
          <w:rStyle w:val="Strong"/>
          <w:rFonts w:ascii="Arial" w:hAnsi="Arial" w:cs="Arial"/>
          <w:sz w:val="20"/>
          <w:szCs w:val="20"/>
          <w:highlight w:val="yellow"/>
        </w:rPr>
        <w:t>Last Name</w:t>
      </w:r>
      <w:r>
        <w:rPr>
          <w:rStyle w:val="Strong"/>
          <w:rFonts w:ascii="Arial" w:hAnsi="Arial" w:cs="Arial"/>
          <w:sz w:val="20"/>
          <w:szCs w:val="20"/>
        </w:rPr>
        <w:t>]</w:t>
      </w:r>
      <w:r w:rsidR="00A82159">
        <w:rPr>
          <w:rStyle w:val="Strong"/>
          <w:rFonts w:ascii="Arial" w:hAnsi="Arial" w:cs="Arial"/>
          <w:sz w:val="20"/>
          <w:szCs w:val="20"/>
        </w:rPr>
        <w:t xml:space="preserve"> </w:t>
      </w:r>
      <w:r w:rsidR="00A82159">
        <w:rPr>
          <w:rStyle w:val="Strong"/>
          <w:rFonts w:ascii="Arial" w:hAnsi="Arial" w:cs="Arial"/>
          <w:color w:val="02B2EE"/>
          <w:sz w:val="20"/>
          <w:szCs w:val="20"/>
        </w:rPr>
        <w:t>|</w:t>
      </w:r>
      <w:r w:rsidR="00A82159">
        <w:rPr>
          <w:rStyle w:val="Strong"/>
          <w:rFonts w:ascii="Arial" w:hAnsi="Arial" w:cs="Arial"/>
          <w:sz w:val="20"/>
          <w:szCs w:val="20"/>
        </w:rPr>
        <w:t xml:space="preserve"> </w:t>
      </w:r>
      <w:r>
        <w:rPr>
          <w:rStyle w:val="Strong"/>
          <w:rFonts w:ascii="Arial" w:hAnsi="Arial" w:cs="Arial"/>
          <w:sz w:val="20"/>
          <w:szCs w:val="20"/>
          <w:highlight w:val="yellow"/>
        </w:rPr>
        <w:t>[</w:t>
      </w:r>
      <w:r w:rsidR="00A82159" w:rsidRPr="00B21659">
        <w:rPr>
          <w:rStyle w:val="Strong"/>
          <w:rFonts w:ascii="Arial" w:hAnsi="Arial" w:cs="Arial"/>
          <w:sz w:val="20"/>
          <w:szCs w:val="20"/>
          <w:highlight w:val="yellow"/>
        </w:rPr>
        <w:t>Job Title</w:t>
      </w:r>
      <w:r>
        <w:rPr>
          <w:rStyle w:val="Strong"/>
          <w:rFonts w:ascii="Arial" w:hAnsi="Arial" w:cs="Arial"/>
          <w:sz w:val="20"/>
          <w:szCs w:val="20"/>
        </w:rPr>
        <w:t>]</w:t>
      </w:r>
      <w:r w:rsidR="00A82159">
        <w:rPr>
          <w:rStyle w:val="Strong"/>
          <w:rFonts w:ascii="Arial" w:hAnsi="Arial" w:cs="Arial"/>
          <w:sz w:val="20"/>
          <w:szCs w:val="20"/>
        </w:rPr>
        <w:t xml:space="preserve"> </w:t>
      </w:r>
      <w:r w:rsidR="00A82159">
        <w:rPr>
          <w:rStyle w:val="Strong"/>
          <w:rFonts w:ascii="Arial" w:hAnsi="Arial" w:cs="Arial"/>
          <w:color w:val="02B2EE"/>
          <w:sz w:val="20"/>
          <w:szCs w:val="20"/>
        </w:rPr>
        <w:t>|</w:t>
      </w:r>
      <w:r w:rsidR="00A82159">
        <w:rPr>
          <w:rStyle w:val="Strong"/>
          <w:rFonts w:ascii="Arial" w:hAnsi="Arial" w:cs="Arial"/>
          <w:sz w:val="20"/>
          <w:szCs w:val="20"/>
        </w:rPr>
        <w:t xml:space="preserve"> </w:t>
      </w:r>
      <w:r>
        <w:rPr>
          <w:rStyle w:val="Strong"/>
          <w:rFonts w:ascii="Arial" w:hAnsi="Arial" w:cs="Arial"/>
          <w:sz w:val="20"/>
          <w:szCs w:val="20"/>
          <w:highlight w:val="yellow"/>
        </w:rPr>
        <w:t>[</w:t>
      </w:r>
      <w:r w:rsidR="00A82159" w:rsidRPr="00B21659">
        <w:rPr>
          <w:rStyle w:val="Strong"/>
          <w:rFonts w:ascii="Arial" w:hAnsi="Arial" w:cs="Arial"/>
          <w:sz w:val="20"/>
          <w:szCs w:val="20"/>
          <w:highlight w:val="yellow"/>
        </w:rPr>
        <w:t>Site Name</w:t>
      </w:r>
      <w:proofErr w:type="gramStart"/>
      <w:r>
        <w:rPr>
          <w:rStyle w:val="Strong"/>
          <w:rFonts w:ascii="Arial" w:hAnsi="Arial" w:cs="Arial"/>
          <w:sz w:val="20"/>
          <w:szCs w:val="20"/>
        </w:rPr>
        <w:t>]</w:t>
      </w:r>
      <w:proofErr w:type="gramEnd"/>
      <w:r w:rsidR="00A82159">
        <w:rPr>
          <w:rFonts w:ascii="Arial" w:hAnsi="Arial" w:cs="Arial"/>
          <w:b/>
          <w:bCs/>
          <w:sz w:val="20"/>
          <w:szCs w:val="20"/>
        </w:rPr>
        <w:br/>
      </w:r>
      <w:r w:rsidR="00A82159">
        <w:rPr>
          <w:rFonts w:ascii="Arial" w:hAnsi="Arial" w:cs="Arial"/>
          <w:sz w:val="20"/>
          <w:szCs w:val="20"/>
        </w:rPr>
        <w:t>DD: +44 (0</w:t>
      </w:r>
      <w:r w:rsidR="00A82159" w:rsidRPr="00B21659">
        <w:rPr>
          <w:rFonts w:ascii="Arial" w:hAnsi="Arial" w:cs="Arial"/>
          <w:sz w:val="20"/>
          <w:szCs w:val="20"/>
          <w:highlight w:val="yellow"/>
        </w:rPr>
        <w:t>)#### ######</w:t>
      </w:r>
      <w:r w:rsidR="00A82159">
        <w:rPr>
          <w:rFonts w:ascii="Arial" w:hAnsi="Arial" w:cs="Arial"/>
          <w:sz w:val="20"/>
          <w:szCs w:val="20"/>
        </w:rPr>
        <w:t xml:space="preserve"> </w:t>
      </w:r>
      <w:r w:rsidR="00A82159">
        <w:rPr>
          <w:rFonts w:ascii="Arial" w:hAnsi="Arial" w:cs="Arial"/>
          <w:color w:val="02B2EE"/>
          <w:sz w:val="20"/>
          <w:szCs w:val="20"/>
        </w:rPr>
        <w:t>|</w:t>
      </w:r>
      <w:r w:rsidR="00A82159">
        <w:rPr>
          <w:rFonts w:ascii="Arial" w:hAnsi="Arial" w:cs="Arial"/>
          <w:sz w:val="20"/>
          <w:szCs w:val="20"/>
        </w:rPr>
        <w:t xml:space="preserve"> M: +44 (0)</w:t>
      </w:r>
      <w:r w:rsidR="00A82159" w:rsidRPr="00B21659">
        <w:rPr>
          <w:rFonts w:ascii="Arial" w:hAnsi="Arial" w:cs="Arial"/>
          <w:sz w:val="20"/>
          <w:szCs w:val="20"/>
          <w:highlight w:val="yellow"/>
        </w:rPr>
        <w:t>#### ######</w:t>
      </w:r>
      <w:r w:rsidR="00A82159">
        <w:rPr>
          <w:rFonts w:ascii="Arial" w:hAnsi="Arial" w:cs="Arial"/>
          <w:sz w:val="20"/>
          <w:szCs w:val="20"/>
        </w:rPr>
        <w:t xml:space="preserve"> </w:t>
      </w:r>
      <w:r w:rsidR="00A82159">
        <w:rPr>
          <w:rFonts w:ascii="Arial" w:hAnsi="Arial" w:cs="Arial"/>
          <w:color w:val="02B2EE"/>
          <w:sz w:val="20"/>
          <w:szCs w:val="20"/>
        </w:rPr>
        <w:t>|</w:t>
      </w:r>
      <w:r w:rsidR="00A82159">
        <w:rPr>
          <w:rFonts w:ascii="Arial" w:hAnsi="Arial" w:cs="Arial"/>
          <w:sz w:val="20"/>
          <w:szCs w:val="20"/>
        </w:rPr>
        <w:t xml:space="preserve"> E: </w:t>
      </w:r>
      <w:hyperlink r:id="rId11" w:history="1">
        <w:r>
          <w:rPr>
            <w:rStyle w:val="Hyperlink"/>
            <w:rFonts w:ascii="Arial" w:hAnsi="Arial" w:cs="Arial"/>
            <w:sz w:val="20"/>
            <w:szCs w:val="20"/>
            <w:highlight w:val="yellow"/>
          </w:rPr>
          <w:t>[</w:t>
        </w:r>
        <w:r w:rsidR="00A82159" w:rsidRPr="00B21659">
          <w:rPr>
            <w:rStyle w:val="Hyperlink"/>
            <w:rFonts w:ascii="Arial" w:hAnsi="Arial" w:cs="Arial"/>
            <w:sz w:val="20"/>
            <w:szCs w:val="20"/>
            <w:highlight w:val="yellow"/>
          </w:rPr>
          <w:t>Email</w:t>
        </w:r>
      </w:hyperlink>
      <w:r w:rsidR="00A82159" w:rsidRPr="00B21659">
        <w:rPr>
          <w:rFonts w:ascii="Arial" w:hAnsi="Arial" w:cs="Arial"/>
          <w:sz w:val="20"/>
          <w:szCs w:val="20"/>
          <w:highlight w:val="yellow"/>
        </w:rPr>
        <w:t xml:space="preserve"> Address</w:t>
      </w:r>
      <w:r>
        <w:rPr>
          <w:rFonts w:ascii="Arial" w:hAnsi="Arial" w:cs="Arial"/>
          <w:sz w:val="20"/>
          <w:szCs w:val="20"/>
        </w:rPr>
        <w:t>]</w:t>
      </w:r>
    </w:p>
    <w:tbl>
      <w:tblPr>
        <w:tblW w:w="9300" w:type="dxa"/>
        <w:tblCellSpacing w:w="0" w:type="dxa"/>
        <w:tblCellMar>
          <w:left w:w="0" w:type="dxa"/>
          <w:right w:w="0" w:type="dxa"/>
        </w:tblCellMar>
        <w:tblLook w:val="04A0" w:firstRow="1" w:lastRow="0" w:firstColumn="1" w:lastColumn="0" w:noHBand="0" w:noVBand="1"/>
      </w:tblPr>
      <w:tblGrid>
        <w:gridCol w:w="1800"/>
        <w:gridCol w:w="180"/>
        <w:gridCol w:w="7320"/>
      </w:tblGrid>
      <w:tr w:rsidR="00A82159" w14:paraId="7C688237" w14:textId="77777777" w:rsidTr="00BA61E8">
        <w:trPr>
          <w:tblCellSpacing w:w="0" w:type="dxa"/>
        </w:trPr>
        <w:tc>
          <w:tcPr>
            <w:tcW w:w="1800" w:type="dxa"/>
            <w:tcMar>
              <w:top w:w="0" w:type="dxa"/>
              <w:left w:w="0" w:type="dxa"/>
              <w:bottom w:w="0" w:type="dxa"/>
              <w:right w:w="150" w:type="dxa"/>
            </w:tcMar>
            <w:hideMark/>
          </w:tcPr>
          <w:p w14:paraId="7374BEE4" w14:textId="77777777" w:rsidR="00A82159" w:rsidRDefault="00A82159" w:rsidP="00BA61E8">
            <w:pPr>
              <w:rPr>
                <w:rFonts w:ascii="Calibri" w:eastAsia="Times New Roman" w:hAnsi="Calibri" w:cs="Calibri"/>
                <w:sz w:val="22"/>
                <w:szCs w:val="22"/>
              </w:rPr>
            </w:pPr>
            <w:r>
              <w:rPr>
                <w:noProof/>
                <w:lang w:eastAsia="en-GB"/>
              </w:rPr>
              <mc:AlternateContent>
                <mc:Choice Requires="wps">
                  <w:drawing>
                    <wp:anchor distT="0" distB="0" distL="114300" distR="114300" simplePos="0" relativeHeight="251658241" behindDoc="0" locked="0" layoutInCell="1" allowOverlap="1" wp14:anchorId="351E485E" wp14:editId="65CAFD9C">
                      <wp:simplePos x="0" y="0"/>
                      <wp:positionH relativeFrom="column">
                        <wp:posOffset>247678</wp:posOffset>
                      </wp:positionH>
                      <wp:positionV relativeFrom="paragraph">
                        <wp:posOffset>223934</wp:posOffset>
                      </wp:positionV>
                      <wp:extent cx="1143000" cy="1143000"/>
                      <wp:effectExtent l="307023" t="35877" r="233997" b="43498"/>
                      <wp:wrapNone/>
                      <wp:docPr id="9" name="Text Box 9"/>
                      <wp:cNvGraphicFramePr/>
                      <a:graphic xmlns:a="http://schemas.openxmlformats.org/drawingml/2006/main">
                        <a:graphicData uri="http://schemas.microsoft.com/office/word/2010/wordprocessingShape">
                          <wps:wsp>
                            <wps:cNvSpPr txBox="1"/>
                            <wps:spPr>
                              <a:xfrm rot="18879026">
                                <a:off x="0" y="0"/>
                                <a:ext cx="1143000" cy="1143000"/>
                              </a:xfrm>
                              <a:prstGeom prst="rect">
                                <a:avLst/>
                              </a:prstGeom>
                              <a:noFill/>
                              <a:ln>
                                <a:noFill/>
                              </a:ln>
                            </wps:spPr>
                            <wps:txbx>
                              <w:txbxContent>
                                <w:p w14:paraId="50D61205" w14:textId="4FBE460D" w:rsidR="00A82159" w:rsidRPr="00A92EA9" w:rsidRDefault="00A92EA9" w:rsidP="00A82159">
                                  <w:pPr>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0EC02D8" w:rsidR="00A82159" w:rsidRPr="00A92EA9" w:rsidRDefault="00A82159" w:rsidP="00A82159">
                                  <w:pPr>
                                    <w:jc w:val="center"/>
                                    <w:rPr>
                                      <w:rFonts w:ascii="Arial" w:hAnsi="Arial" w:cs="Arial"/>
                                      <w:sz w:val="8"/>
                                      <w:szCs w:val="8"/>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044080">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39150E" w14:textId="77777777" w:rsidR="00A82159" w:rsidRDefault="00A82159" w:rsidP="00A821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51E485E">
                      <v:stroke joinstyle="miter"/>
                      <v:path gradientshapeok="t" o:connecttype="rect"/>
                    </v:shapetype>
                    <v:shape id="Text Box 9" style="position:absolute;margin-left:19.5pt;margin-top:17.65pt;width:90pt;height:90pt;rotation:-2972029fd;z-index:251658241;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">
                      <v:textbox style="mso-fit-shape-to-text:t">
                        <w:txbxContent>
                          <w:p w:rsidRPr="00A92EA9" w:rsidR="00A82159" w:rsidP="00A82159" w:rsidRDefault="00A92EA9" w14:paraId="50D61205" w14:textId="4FBE460D">
                            <w:pPr>
                              <w:rPr>
                                <w:rFonts w:ascii="Arial" w:hAnsi="Arial" w:eastAsia="Times New Roman"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A9">
                              <w:rPr>
                                <w:rFonts w:ascii="Arial" w:hAnsi="Arial" w:eastAsia="Times New Roman"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92EA9" w:rsidR="00A82159">
                              <w:rPr>
                                <w:rFonts w:ascii="Arial" w:hAnsi="Arial" w:eastAsia="Times New Roman"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rsidRPr="00A92EA9" w:rsidR="00A82159" w:rsidP="00A82159" w:rsidRDefault="00A82159" w14:paraId="3F7E2408" w14:textId="70EC02D8">
                            <w:pPr>
                              <w:jc w:val="center"/>
                              <w:rPr>
                                <w:rFonts w:ascii="Arial" w:hAnsi="Arial" w:cs="Arial"/>
                                <w:sz w:val="8"/>
                                <w:szCs w:val="8"/>
                              </w:rPr>
                            </w:pPr>
                            <w:r w:rsidRPr="00A92EA9">
                              <w:rPr>
                                <w:rFonts w:ascii="Arial" w:hAnsi="Arial" w:eastAsia="Times New Roman"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Pr="00044080" w:rsidR="00A92EA9">
                              <w:rPr>
                                <w:rFonts w:ascii="Arial" w:hAnsi="Arial" w:eastAsia="Times New Roman"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2159" w:rsidP="00A82159" w:rsidRDefault="00A82159" w14:paraId="6539150E" w14:textId="77777777"/>
                        </w:txbxContent>
                      </v:textbox>
                    </v:shape>
                  </w:pict>
                </mc:Fallback>
              </mc:AlternateContent>
            </w:r>
            <w:r>
              <w:rPr>
                <w:rFonts w:eastAsia="Times New Roman"/>
                <w:noProof/>
                <w:lang w:eastAsia="en-GB"/>
              </w:rPr>
              <w:drawing>
                <wp:anchor distT="0" distB="0" distL="114300" distR="114300" simplePos="0" relativeHeight="251658240" behindDoc="1" locked="0" layoutInCell="1" allowOverlap="1" wp14:anchorId="3770441B" wp14:editId="68F19201">
                  <wp:simplePos x="0" y="0"/>
                  <wp:positionH relativeFrom="column">
                    <wp:posOffset>0</wp:posOffset>
                  </wp:positionH>
                  <wp:positionV relativeFrom="paragraph">
                    <wp:posOffset>-1905</wp:posOffset>
                  </wp:positionV>
                  <wp:extent cx="1143000" cy="1143000"/>
                  <wp:effectExtent l="0" t="0" r="0" b="0"/>
                  <wp:wrapNone/>
                  <wp:docPr id="8" name="Picture 8" descr="http://www.oatnet.co.uk/s1g/oat-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tnet.co.uk/s1g/oat-logo-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 w:type="dxa"/>
            <w:tcBorders>
              <w:top w:val="nil"/>
              <w:left w:val="single" w:sz="12" w:space="0" w:color="00AEEF"/>
              <w:bottom w:val="nil"/>
              <w:right w:val="nil"/>
            </w:tcBorders>
            <w:vAlign w:val="center"/>
            <w:hideMark/>
          </w:tcPr>
          <w:p w14:paraId="60CC37B3" w14:textId="77777777" w:rsidR="00A82159" w:rsidRDefault="00A82159" w:rsidP="00BA61E8">
            <w:pPr>
              <w:rPr>
                <w:rFonts w:eastAsia="Times New Roman"/>
              </w:rPr>
            </w:pPr>
          </w:p>
        </w:tc>
        <w:tc>
          <w:tcPr>
            <w:tcW w:w="0" w:type="auto"/>
            <w:hideMark/>
          </w:tcPr>
          <w:p w14:paraId="1581A612" w14:textId="235C3E10" w:rsidR="00A82159" w:rsidRDefault="00D1165B" w:rsidP="00BA61E8">
            <w:pPr>
              <w:spacing w:after="240" w:line="255" w:lineRule="atLeast"/>
              <w:rPr>
                <w:rFonts w:ascii="Arial" w:eastAsia="Times New Roman" w:hAnsi="Arial" w:cs="Arial"/>
                <w:color w:val="000000"/>
                <w:sz w:val="18"/>
                <w:szCs w:val="18"/>
              </w:rPr>
            </w:pPr>
            <w:r>
              <w:rPr>
                <w:rFonts w:ascii="Arial" w:eastAsia="Times New Roman" w:hAnsi="Arial" w:cs="Arial"/>
                <w:color w:val="000000"/>
                <w:sz w:val="18"/>
                <w:szCs w:val="18"/>
                <w:highlight w:val="yellow"/>
              </w:rPr>
              <w:t>[</w:t>
            </w:r>
            <w:r w:rsidR="00A82159" w:rsidRPr="00B21659">
              <w:rPr>
                <w:rFonts w:ascii="Arial" w:eastAsia="Times New Roman" w:hAnsi="Arial" w:cs="Arial"/>
                <w:color w:val="000000"/>
                <w:sz w:val="18"/>
                <w:szCs w:val="18"/>
                <w:highlight w:val="yellow"/>
              </w:rPr>
              <w:t>Site Name.</w:t>
            </w:r>
            <w:r>
              <w:rPr>
                <w:rFonts w:ascii="Arial" w:eastAsia="Times New Roman" w:hAnsi="Arial" w:cs="Arial"/>
                <w:color w:val="000000"/>
                <w:sz w:val="18"/>
                <w:szCs w:val="18"/>
              </w:rPr>
              <w:t>]</w:t>
            </w:r>
            <w:r w:rsidR="00A82159">
              <w:rPr>
                <w:rFonts w:ascii="Arial" w:eastAsia="Times New Roman" w:hAnsi="Arial" w:cs="Arial"/>
                <w:color w:val="000000"/>
                <w:sz w:val="18"/>
                <w:szCs w:val="18"/>
              </w:rPr>
              <w:br/>
            </w:r>
            <w:r>
              <w:rPr>
                <w:rFonts w:ascii="Arial" w:eastAsia="Times New Roman" w:hAnsi="Arial" w:cs="Arial"/>
                <w:color w:val="000000"/>
                <w:sz w:val="18"/>
                <w:szCs w:val="18"/>
                <w:highlight w:val="yellow"/>
              </w:rPr>
              <w:t>[</w:t>
            </w:r>
            <w:r w:rsidR="00A82159" w:rsidRPr="00B21659">
              <w:rPr>
                <w:rFonts w:ascii="Arial" w:eastAsia="Times New Roman" w:hAnsi="Arial" w:cs="Arial"/>
                <w:color w:val="000000"/>
                <w:sz w:val="18"/>
                <w:szCs w:val="18"/>
                <w:highlight w:val="yellow"/>
              </w:rPr>
              <w:t>Site Address</w:t>
            </w:r>
            <w:r>
              <w:rPr>
                <w:rFonts w:ascii="Arial" w:eastAsia="Times New Roman" w:hAnsi="Arial" w:cs="Arial"/>
                <w:color w:val="000000"/>
                <w:sz w:val="18"/>
                <w:szCs w:val="18"/>
              </w:rPr>
              <w:t>]</w:t>
            </w:r>
            <w:r w:rsidR="00A82159">
              <w:rPr>
                <w:rFonts w:ascii="Arial" w:eastAsia="Times New Roman" w:hAnsi="Arial" w:cs="Arial"/>
                <w:color w:val="000000"/>
                <w:sz w:val="18"/>
                <w:szCs w:val="18"/>
              </w:rPr>
              <w:br/>
            </w:r>
            <w:r w:rsidR="00A82159">
              <w:rPr>
                <w:rFonts w:ascii="Arial" w:eastAsia="Times New Roman" w:hAnsi="Arial" w:cs="Arial"/>
                <w:noProof/>
                <w:color w:val="000000"/>
                <w:sz w:val="18"/>
                <w:szCs w:val="18"/>
                <w:lang w:eastAsia="en-GB"/>
              </w:rPr>
              <w:drawing>
                <wp:inline distT="0" distB="0" distL="0" distR="0" wp14:anchorId="167B142C" wp14:editId="0AC18D5E">
                  <wp:extent cx="114300" cy="114300"/>
                  <wp:effectExtent l="0" t="0" r="0" b="0"/>
                  <wp:docPr id="7" name="Picture 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2159">
              <w:rPr>
                <w:rFonts w:ascii="Arial" w:eastAsia="Times New Roman" w:hAnsi="Arial" w:cs="Arial"/>
                <w:color w:val="000000"/>
                <w:sz w:val="18"/>
                <w:szCs w:val="18"/>
              </w:rPr>
              <w:t> </w:t>
            </w:r>
            <w:r>
              <w:rPr>
                <w:rFonts w:ascii="Arial" w:eastAsia="Times New Roman" w:hAnsi="Arial" w:cs="Arial"/>
                <w:color w:val="000000"/>
                <w:sz w:val="18"/>
                <w:szCs w:val="18"/>
              </w:rPr>
              <w:t>[</w:t>
            </w:r>
            <w:r w:rsidR="00A82159" w:rsidRPr="00B21659">
              <w:rPr>
                <w:rFonts w:ascii="Arial" w:eastAsia="Times New Roman" w:hAnsi="Arial" w:cs="Arial"/>
                <w:color w:val="000000"/>
                <w:sz w:val="18"/>
                <w:szCs w:val="18"/>
                <w:highlight w:val="yellow"/>
              </w:rPr>
              <w:t>Main Phone Number ##### #######</w:t>
            </w:r>
            <w:r w:rsidR="00A92EA9">
              <w:rPr>
                <w:rFonts w:ascii="Arial" w:eastAsia="Times New Roman" w:hAnsi="Arial" w:cs="Arial"/>
                <w:color w:val="000000"/>
                <w:sz w:val="18"/>
                <w:szCs w:val="18"/>
              </w:rPr>
              <w:t>]</w:t>
            </w:r>
            <w:r w:rsidR="00A82159">
              <w:rPr>
                <w:rFonts w:ascii="Arial" w:eastAsia="Times New Roman" w:hAnsi="Arial" w:cs="Arial"/>
                <w:color w:val="000000"/>
                <w:sz w:val="18"/>
                <w:szCs w:val="18"/>
              </w:rPr>
              <w:br/>
            </w:r>
            <w:r w:rsidR="00A82159">
              <w:rPr>
                <w:rFonts w:ascii="Arial" w:eastAsia="Times New Roman" w:hAnsi="Arial" w:cs="Arial"/>
                <w:noProof/>
                <w:color w:val="000000"/>
                <w:sz w:val="18"/>
                <w:szCs w:val="18"/>
                <w:lang w:eastAsia="en-GB"/>
              </w:rPr>
              <w:drawing>
                <wp:inline distT="0" distB="0" distL="0" distR="0" wp14:anchorId="3E58F729" wp14:editId="760EB995">
                  <wp:extent cx="114300" cy="114300"/>
                  <wp:effectExtent l="0" t="0" r="0" b="0"/>
                  <wp:docPr id="6" name="Picture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5" w:history="1">
              <w:r w:rsidR="00A82159" w:rsidRPr="00B21659">
                <w:rPr>
                  <w:rStyle w:val="Hyperlink"/>
                  <w:rFonts w:ascii="Arial" w:eastAsia="Times New Roman" w:hAnsi="Arial" w:cs="Arial"/>
                  <w:color w:val="000000"/>
                  <w:sz w:val="18"/>
                  <w:szCs w:val="18"/>
                  <w:highlight w:val="yellow"/>
                </w:rPr>
                <w:t> </w:t>
              </w:r>
              <w:r w:rsidR="00A92EA9">
                <w:rPr>
                  <w:rStyle w:val="Hyperlink"/>
                  <w:rFonts w:ascii="Arial" w:eastAsia="Times New Roman" w:hAnsi="Arial" w:cs="Arial"/>
                  <w:color w:val="000000"/>
                  <w:sz w:val="18"/>
                  <w:szCs w:val="18"/>
                  <w:highlight w:val="yellow"/>
                </w:rPr>
                <w:t>[</w:t>
              </w:r>
              <w:r w:rsidR="00A82159" w:rsidRPr="00B21659">
                <w:rPr>
                  <w:rStyle w:val="Hyperlink"/>
                  <w:rFonts w:ascii="Arial" w:eastAsia="Times New Roman" w:hAnsi="Arial" w:cs="Arial"/>
                  <w:color w:val="000000"/>
                  <w:sz w:val="18"/>
                  <w:szCs w:val="18"/>
                  <w:highlight w:val="yellow"/>
                </w:rPr>
                <w:t>Main</w:t>
              </w:r>
            </w:hyperlink>
            <w:r w:rsidR="00A82159" w:rsidRPr="00B21659">
              <w:rPr>
                <w:rFonts w:ascii="Arial" w:eastAsia="Times New Roman" w:hAnsi="Arial" w:cs="Arial"/>
                <w:color w:val="000000"/>
                <w:sz w:val="18"/>
                <w:szCs w:val="18"/>
                <w:highlight w:val="yellow"/>
              </w:rPr>
              <w:t xml:space="preserve"> </w:t>
            </w:r>
            <w:r w:rsidR="00A82159" w:rsidRPr="00044080">
              <w:rPr>
                <w:rFonts w:ascii="Arial" w:hAnsi="Arial" w:cs="Arial"/>
                <w:sz w:val="18"/>
                <w:szCs w:val="18"/>
                <w:highlight w:val="yellow"/>
              </w:rPr>
              <w:t>Email Address</w:t>
            </w:r>
            <w:r w:rsidR="00A92EA9" w:rsidRPr="00044080">
              <w:rPr>
                <w:rFonts w:ascii="Arial" w:hAnsi="Arial" w:cs="Arial"/>
                <w:sz w:val="18"/>
                <w:szCs w:val="18"/>
              </w:rPr>
              <w:t>]</w:t>
            </w:r>
          </w:p>
          <w:tbl>
            <w:tblPr>
              <w:tblW w:w="0" w:type="auto"/>
              <w:tblCellSpacing w:w="15" w:type="dxa"/>
              <w:tblCellMar>
                <w:left w:w="0" w:type="dxa"/>
                <w:right w:w="60" w:type="dxa"/>
              </w:tblCellMar>
              <w:tblLook w:val="04A0" w:firstRow="1" w:lastRow="0" w:firstColumn="1" w:lastColumn="0" w:noHBand="0" w:noVBand="1"/>
            </w:tblPr>
            <w:tblGrid>
              <w:gridCol w:w="555"/>
              <w:gridCol w:w="540"/>
              <w:gridCol w:w="540"/>
              <w:gridCol w:w="540"/>
              <w:gridCol w:w="555"/>
            </w:tblGrid>
            <w:tr w:rsidR="00A82159" w14:paraId="3244E04C" w14:textId="77777777" w:rsidTr="00BA61E8">
              <w:trPr>
                <w:tblCellSpacing w:w="15" w:type="dxa"/>
              </w:trPr>
              <w:tc>
                <w:tcPr>
                  <w:tcW w:w="0" w:type="auto"/>
                  <w:vAlign w:val="center"/>
                  <w:hideMark/>
                </w:tcPr>
                <w:p w14:paraId="29CCC46D" w14:textId="77777777" w:rsidR="00A82159" w:rsidRDefault="00A82159" w:rsidP="00BA61E8">
                  <w:pPr>
                    <w:rPr>
                      <w:rFonts w:ascii="Calibri" w:eastAsia="Times New Roman" w:hAnsi="Calibri" w:cs="Calibri"/>
                      <w:sz w:val="22"/>
                      <w:szCs w:val="22"/>
                    </w:rPr>
                  </w:pPr>
                  <w:r>
                    <w:rPr>
                      <w:rFonts w:eastAsia="Times New Roman"/>
                      <w:noProof/>
                      <w:color w:val="0563C1"/>
                      <w:lang w:eastAsia="en-GB"/>
                    </w:rPr>
                    <w:drawing>
                      <wp:inline distT="0" distB="0" distL="0" distR="0" wp14:anchorId="2DF2733B" wp14:editId="493B59B4">
                        <wp:extent cx="285750" cy="285750"/>
                        <wp:effectExtent l="0" t="0" r="0" b="0"/>
                        <wp:docPr id="5" name="Picture 5" descr="Glo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F9852CE" w14:textId="77777777" w:rsidR="00A82159" w:rsidRDefault="00A82159" w:rsidP="00BA61E8">
                  <w:pPr>
                    <w:rPr>
                      <w:rFonts w:eastAsia="Times New Roman"/>
                    </w:rPr>
                  </w:pPr>
                  <w:r>
                    <w:rPr>
                      <w:rFonts w:eastAsia="Times New Roman"/>
                      <w:noProof/>
                      <w:color w:val="0563C1"/>
                      <w:lang w:eastAsia="en-GB"/>
                    </w:rPr>
                    <w:drawing>
                      <wp:inline distT="0" distB="0" distL="0" distR="0" wp14:anchorId="04ED1BDF" wp14:editId="1752E672">
                        <wp:extent cx="285750" cy="285750"/>
                        <wp:effectExtent l="0" t="0" r="0" b="0"/>
                        <wp:docPr id="10" name="Picture 10"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01AD6E13" w14:textId="77777777" w:rsidR="00A82159" w:rsidRDefault="00A82159" w:rsidP="00BA61E8">
                  <w:pPr>
                    <w:rPr>
                      <w:rFonts w:eastAsia="Times New Roman"/>
                    </w:rPr>
                  </w:pPr>
                  <w:r>
                    <w:rPr>
                      <w:rFonts w:eastAsia="Times New Roman"/>
                      <w:noProof/>
                      <w:color w:val="0563C1"/>
                      <w:lang w:eastAsia="en-GB"/>
                    </w:rPr>
                    <w:drawing>
                      <wp:inline distT="0" distB="0" distL="0" distR="0" wp14:anchorId="625F723D" wp14:editId="02AE6B4D">
                        <wp:extent cx="285750" cy="285750"/>
                        <wp:effectExtent l="0" t="0" r="0" b="0"/>
                        <wp:docPr id="3" name="Pictur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75647C15" w14:textId="77777777" w:rsidR="00A82159" w:rsidRDefault="00A82159" w:rsidP="00BA61E8">
                  <w:pPr>
                    <w:rPr>
                      <w:rFonts w:eastAsia="Times New Roman"/>
                    </w:rPr>
                  </w:pPr>
                  <w:r>
                    <w:rPr>
                      <w:rFonts w:eastAsia="Times New Roman"/>
                      <w:noProof/>
                      <w:color w:val="0563C1"/>
                      <w:lang w:eastAsia="en-GB"/>
                    </w:rPr>
                    <w:drawing>
                      <wp:inline distT="0" distB="0" distL="0" distR="0" wp14:anchorId="785713FA" wp14:editId="3FA66811">
                        <wp:extent cx="285750" cy="285750"/>
                        <wp:effectExtent l="0" t="0" r="0" b="0"/>
                        <wp:docPr id="11" name="Picture 11"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AF91FC7" w14:textId="77777777" w:rsidR="00A82159" w:rsidRDefault="00A82159" w:rsidP="00BA61E8">
                  <w:pPr>
                    <w:rPr>
                      <w:rFonts w:eastAsia="Times New Roman"/>
                    </w:rPr>
                  </w:pPr>
                  <w:r>
                    <w:rPr>
                      <w:rFonts w:eastAsia="Times New Roman"/>
                      <w:noProof/>
                      <w:color w:val="0563C1"/>
                      <w:lang w:eastAsia="en-GB"/>
                    </w:rPr>
                    <w:drawing>
                      <wp:inline distT="0" distB="0" distL="0" distR="0" wp14:anchorId="6DF32386" wp14:editId="23A6B33C">
                        <wp:extent cx="285750" cy="285750"/>
                        <wp:effectExtent l="0" t="0" r="0" b="0"/>
                        <wp:docPr id="12" name="Picture 1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175D96A2" w14:textId="77777777" w:rsidR="00A82159" w:rsidRDefault="00A82159" w:rsidP="00BA61E8">
            <w:pPr>
              <w:rPr>
                <w:rFonts w:ascii="Times New Roman" w:eastAsia="Times New Roman" w:hAnsi="Times New Roman" w:cs="Times New Roman"/>
                <w:sz w:val="20"/>
                <w:szCs w:val="20"/>
              </w:rPr>
            </w:pPr>
          </w:p>
        </w:tc>
      </w:tr>
    </w:tbl>
    <w:p w14:paraId="50586F1E" w14:textId="77777777" w:rsidR="00A82159" w:rsidRDefault="00A82159" w:rsidP="00A82159">
      <w:pPr>
        <w:rPr>
          <w:rFonts w:ascii="Calibri" w:eastAsia="Times New Roman" w:hAnsi="Calibri" w:cs="Calibri"/>
          <w:sz w:val="22"/>
          <w:szCs w:val="22"/>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82159" w14:paraId="3AE1EA91" w14:textId="77777777" w:rsidTr="00BA61E8">
        <w:trPr>
          <w:tblCellSpacing w:w="0" w:type="dxa"/>
        </w:trPr>
        <w:tc>
          <w:tcPr>
            <w:tcW w:w="0" w:type="auto"/>
            <w:vAlign w:val="center"/>
            <w:hideMark/>
          </w:tcPr>
          <w:p w14:paraId="32D44FC0" w14:textId="302FE1A1" w:rsidR="00A82159" w:rsidRPr="009005A1" w:rsidRDefault="00A82159" w:rsidP="009005A1">
            <w:pP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AAAAAA"/>
                <w:sz w:val="15"/>
                <w:szCs w:val="15"/>
              </w:rPr>
              <w:t xml:space="preserve">IMPORTANT NOTICE: This message contains confidential information and </w:t>
            </w:r>
            <w:proofErr w:type="gramStart"/>
            <w:r>
              <w:rPr>
                <w:rFonts w:ascii="Arial" w:hAnsi="Arial" w:cs="Arial"/>
                <w:color w:val="AAAAAA"/>
                <w:sz w:val="15"/>
                <w:szCs w:val="15"/>
              </w:rPr>
              <w:t>is intended</w:t>
            </w:r>
            <w:proofErr w:type="gramEnd"/>
            <w:r>
              <w:rPr>
                <w:rFonts w:ascii="Arial" w:hAnsi="Arial" w:cs="Arial"/>
                <w:color w:val="AAAAAA"/>
                <w:sz w:val="15"/>
                <w:szCs w:val="15"/>
              </w:rPr>
              <w:t xml:space="preserve"> only for the recipient. If you are not the recipient you should not disseminate, distribute or copy this email. Please notify </w:t>
            </w:r>
            <w:r w:rsidR="00413B3B">
              <w:rPr>
                <w:rFonts w:ascii="Arial" w:hAnsi="Arial" w:cs="Arial"/>
                <w:color w:val="AAAAAA"/>
                <w:sz w:val="15"/>
                <w:szCs w:val="15"/>
              </w:rPr>
              <w:t>[</w:t>
            </w:r>
            <w:r w:rsidRPr="00B21659">
              <w:rPr>
                <w:color w:val="AAAAAA"/>
                <w:sz w:val="15"/>
                <w:szCs w:val="15"/>
                <w:highlight w:val="yellow"/>
              </w:rPr>
              <w:t>Appropriate Email Address</w:t>
            </w:r>
            <w:r w:rsidR="00413B3B">
              <w:rPr>
                <w:color w:val="AAAAAA"/>
                <w:sz w:val="15"/>
                <w:szCs w:val="15"/>
              </w:rPr>
              <w:t>]</w:t>
            </w:r>
            <w:r>
              <w:rPr>
                <w:color w:val="AAAAAA"/>
                <w:sz w:val="15"/>
                <w:szCs w:val="15"/>
              </w:rPr>
              <w:t xml:space="preserve"> </w:t>
            </w:r>
            <w:r>
              <w:rPr>
                <w:rFonts w:ascii="Arial" w:hAnsi="Arial" w:cs="Arial"/>
                <w:color w:val="AAAAAA"/>
                <w:sz w:val="15"/>
                <w:szCs w:val="15"/>
              </w:rPr>
              <w:t xml:space="preserve">immediately if you have received this email by mistake and delete this email from your system. Email transmission cannot be guaranteed to be secure or </w:t>
            </w:r>
            <w:proofErr w:type="gramStart"/>
            <w:r>
              <w:rPr>
                <w:rFonts w:ascii="Arial" w:hAnsi="Arial" w:cs="Arial"/>
                <w:color w:val="AAAAAA"/>
                <w:sz w:val="15"/>
                <w:szCs w:val="15"/>
              </w:rPr>
              <w:t>error-free</w:t>
            </w:r>
            <w:proofErr w:type="gramEnd"/>
            <w:r>
              <w:rPr>
                <w:rFonts w:ascii="Arial" w:hAnsi="Arial" w:cs="Arial"/>
                <w:color w:val="AAAAAA"/>
                <w:sz w:val="15"/>
                <w:szCs w:val="15"/>
              </w:rPr>
              <w:t xml:space="preserve"> as information could be intercepted, corrupted, lost, destroyed, arrive late or incomplete, or contain viruses. Ormiston Academies Trust does not accept liability for any errors or omissions in the content of this message, which arise </w:t>
            </w:r>
            <w:proofErr w:type="gramStart"/>
            <w:r>
              <w:rPr>
                <w:rFonts w:ascii="Arial" w:hAnsi="Arial" w:cs="Arial"/>
                <w:color w:val="AAAAAA"/>
                <w:sz w:val="15"/>
                <w:szCs w:val="15"/>
              </w:rPr>
              <w:t>as a result</w:t>
            </w:r>
            <w:proofErr w:type="gramEnd"/>
            <w:r>
              <w:rPr>
                <w:rFonts w:ascii="Arial" w:hAnsi="Arial" w:cs="Arial"/>
                <w:color w:val="AAAAAA"/>
                <w:sz w:val="15"/>
                <w:szCs w:val="15"/>
              </w:rPr>
              <w:t xml:space="preserve"> of email transmission. Ormiston Academies Trust is a limited registered company in England and Wales, registration number 06982127. The registered office for Ormiston Academies Trust is </w:t>
            </w:r>
            <w:r w:rsidR="00857135" w:rsidRPr="00857135">
              <w:rPr>
                <w:rFonts w:ascii="Arial" w:hAnsi="Arial" w:cs="Arial"/>
                <w:color w:val="AAAAAA"/>
                <w:sz w:val="15"/>
                <w:szCs w:val="15"/>
              </w:rPr>
              <w:t xml:space="preserve">Ormiston Academies Trust, </w:t>
            </w:r>
            <w:r w:rsidR="00B6459B">
              <w:rPr>
                <w:rFonts w:ascii="Arial" w:hAnsi="Arial" w:cs="Arial"/>
                <w:color w:val="AAAAAA"/>
                <w:sz w:val="15"/>
                <w:szCs w:val="15"/>
              </w:rPr>
              <w:t>1</w:t>
            </w:r>
            <w:r w:rsidR="00857135" w:rsidRPr="00857135">
              <w:rPr>
                <w:rFonts w:ascii="Arial" w:hAnsi="Arial" w:cs="Arial"/>
                <w:color w:val="AAAAAA"/>
                <w:sz w:val="15"/>
                <w:szCs w:val="15"/>
              </w:rPr>
              <w:t>, Victoria Square, Birmingham, B1 1BD</w:t>
            </w:r>
            <w:r>
              <w:rPr>
                <w:rFonts w:ascii="Arial" w:hAnsi="Arial" w:cs="Arial"/>
                <w:color w:val="AAAAAA"/>
                <w:sz w:val="15"/>
                <w:szCs w:val="15"/>
              </w:rPr>
              <w:t>.</w:t>
            </w:r>
          </w:p>
          <w:p w14:paraId="160437EB" w14:textId="77777777" w:rsidR="00A82159" w:rsidRDefault="00A82159" w:rsidP="00BA61E8">
            <w:pPr>
              <w:pStyle w:val="NormalWeb"/>
              <w:rPr>
                <w:rFonts w:ascii="Arial" w:hAnsi="Arial" w:cs="Arial"/>
                <w:color w:val="AAAAAA"/>
                <w:sz w:val="15"/>
                <w:szCs w:val="15"/>
              </w:rPr>
            </w:pPr>
            <w:r>
              <w:rPr>
                <w:rFonts w:ascii="Arial" w:hAnsi="Arial" w:cs="Arial"/>
                <w:color w:val="AAAAAA"/>
                <w:sz w:val="15"/>
                <w:szCs w:val="15"/>
              </w:rPr>
              <w:t> </w:t>
            </w:r>
          </w:p>
        </w:tc>
      </w:tr>
    </w:tbl>
    <w:p w14:paraId="50BEDE37" w14:textId="74628EB7" w:rsidR="0024519A" w:rsidRPr="0024519A" w:rsidRDefault="007069CD" w:rsidP="0024519A">
      <w:pPr>
        <w:pStyle w:val="OATheader"/>
        <w:numPr>
          <w:ilvl w:val="0"/>
          <w:numId w:val="7"/>
        </w:numPr>
        <w:rPr>
          <w:rFonts w:eastAsia="MS Mincho"/>
        </w:rPr>
      </w:pPr>
      <w:bookmarkStart w:id="3" w:name="_Toc47623986"/>
      <w:r w:rsidRPr="0024519A">
        <w:rPr>
          <w:rFonts w:eastAsia="MS Mincho"/>
        </w:rPr>
        <w:t>Ex</w:t>
      </w:r>
      <w:r w:rsidR="0039172A" w:rsidRPr="0024519A">
        <w:rPr>
          <w:rFonts w:eastAsia="MS Mincho"/>
        </w:rPr>
        <w:t>emplar</w:t>
      </w:r>
      <w:r w:rsidRPr="0024519A">
        <w:rPr>
          <w:rFonts w:eastAsia="MS Mincho"/>
        </w:rPr>
        <w:t xml:space="preserve"> email data processing actions</w:t>
      </w:r>
      <w:bookmarkEnd w:id="3"/>
    </w:p>
    <w:tbl>
      <w:tblPr>
        <w:tblW w:w="9072" w:type="dxa"/>
        <w:tblInd w:w="-6" w:type="dxa"/>
        <w:tblLayout w:type="fixed"/>
        <w:tblCellMar>
          <w:left w:w="0" w:type="dxa"/>
          <w:right w:w="0" w:type="dxa"/>
        </w:tblCellMar>
        <w:tblLook w:val="01E0" w:firstRow="1" w:lastRow="1" w:firstColumn="1" w:lastColumn="1" w:noHBand="0" w:noVBand="0"/>
      </w:tblPr>
      <w:tblGrid>
        <w:gridCol w:w="3119"/>
        <w:gridCol w:w="5953"/>
      </w:tblGrid>
      <w:tr w:rsidR="00B4132F" w:rsidRPr="004B0306" w14:paraId="47E19951" w14:textId="77777777" w:rsidTr="00BC18DE">
        <w:trPr>
          <w:trHeight w:val="596"/>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3DB86E38" w14:textId="1EE23D3C" w:rsidR="00B4132F" w:rsidRPr="0024519A" w:rsidRDefault="00180100" w:rsidP="0024519A">
            <w:pPr>
              <w:pStyle w:val="TOCHeading"/>
              <w:spacing w:before="0"/>
              <w:rPr>
                <w:rFonts w:ascii="Arial" w:hAnsi="Arial" w:cs="Arial"/>
                <w:color w:val="00B0F0"/>
              </w:rPr>
            </w:pPr>
            <w:r>
              <w:rPr>
                <w:rFonts w:ascii="Arial" w:hAnsi="Arial" w:cs="Arial"/>
                <w:color w:val="00B0F0"/>
              </w:rPr>
              <w:t xml:space="preserve"> </w:t>
            </w:r>
            <w:r w:rsidR="00B4132F" w:rsidRPr="0024519A">
              <w:rPr>
                <w:rFonts w:ascii="Arial" w:hAnsi="Arial" w:cs="Arial"/>
                <w:color w:val="00B0F0"/>
              </w:rPr>
              <w:t>Email Processing Question</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676925F2" w14:textId="77777777" w:rsidR="00B4132F" w:rsidRPr="0024519A" w:rsidRDefault="00B4132F" w:rsidP="0024519A">
            <w:pPr>
              <w:pStyle w:val="TOCHeading"/>
              <w:spacing w:before="0"/>
              <w:rPr>
                <w:rFonts w:ascii="Arial" w:hAnsi="Arial" w:cs="Arial"/>
                <w:color w:val="00B0F0"/>
              </w:rPr>
            </w:pPr>
            <w:r w:rsidRPr="0024519A">
              <w:rPr>
                <w:rFonts w:ascii="Arial" w:hAnsi="Arial" w:cs="Arial"/>
                <w:color w:val="00B0F0"/>
              </w:rPr>
              <w:t xml:space="preserve"> Action</w:t>
            </w:r>
          </w:p>
        </w:tc>
      </w:tr>
      <w:tr w:rsidR="00B4132F" w:rsidRPr="002537A2" w14:paraId="7B36F9F5"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4C3A18D"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The email is informal correspondence between staff or external bodies, confirming a meeting, or agreeing something that is not related to documents detailed in the OAT document retention policy</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01971FE" w14:textId="4A4C3592"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The email </w:t>
            </w:r>
            <w:r w:rsidRPr="002537A2">
              <w:rPr>
                <w:rFonts w:asciiTheme="minorBidi" w:hAnsiTheme="minorBidi"/>
                <w:i/>
                <w:sz w:val="20"/>
                <w:szCs w:val="20"/>
              </w:rPr>
              <w:t xml:space="preserve">must </w:t>
            </w:r>
            <w:r w:rsidRPr="002537A2">
              <w:rPr>
                <w:rFonts w:asciiTheme="minorBidi" w:hAnsiTheme="minorBidi"/>
                <w:sz w:val="20"/>
                <w:szCs w:val="20"/>
              </w:rPr>
              <w:t>be deleted once processed</w:t>
            </w:r>
            <w:r w:rsidR="00612A9D">
              <w:rPr>
                <w:rFonts w:asciiTheme="minorBidi" w:hAnsiTheme="minorBidi"/>
                <w:sz w:val="20"/>
                <w:szCs w:val="20"/>
              </w:rPr>
              <w:t xml:space="preserve"> or automatically deleted after 6months</w:t>
            </w:r>
          </w:p>
        </w:tc>
      </w:tr>
      <w:tr w:rsidR="00B4132F" w:rsidRPr="002537A2" w14:paraId="35899EDF"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720204C"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 xml:space="preserve">I </w:t>
            </w:r>
            <w:proofErr w:type="gramStart"/>
            <w:r w:rsidRPr="002537A2">
              <w:rPr>
                <w:rFonts w:asciiTheme="minorBidi" w:hAnsiTheme="minorBidi"/>
                <w:sz w:val="20"/>
                <w:szCs w:val="20"/>
              </w:rPr>
              <w:t>am only wanting</w:t>
            </w:r>
            <w:proofErr w:type="gramEnd"/>
            <w:r w:rsidRPr="002537A2">
              <w:rPr>
                <w:rFonts w:asciiTheme="minorBidi" w:hAnsiTheme="minorBidi"/>
                <w:sz w:val="20"/>
                <w:szCs w:val="20"/>
              </w:rPr>
              <w:t xml:space="preserve"> to retain the email due to the attachment?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683B37C" w14:textId="0FEA82F3"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attachment to the </w:t>
            </w:r>
            <w:proofErr w:type="gramStart"/>
            <w:r w:rsidRPr="002537A2">
              <w:rPr>
                <w:rFonts w:asciiTheme="minorBidi" w:hAnsiTheme="minorBidi"/>
                <w:sz w:val="20"/>
                <w:szCs w:val="20"/>
              </w:rPr>
              <w:t>academy document storage system</w:t>
            </w:r>
            <w:proofErr w:type="gramEnd"/>
            <w:r w:rsidRPr="002537A2">
              <w:rPr>
                <w:rFonts w:asciiTheme="minorBidi" w:hAnsiTheme="minorBidi"/>
                <w:sz w:val="20"/>
                <w:szCs w:val="20"/>
              </w:rPr>
              <w:t xml:space="preserve">. Once stored, the email </w:t>
            </w:r>
            <w:proofErr w:type="gramStart"/>
            <w:r w:rsidRPr="002537A2">
              <w:rPr>
                <w:rFonts w:asciiTheme="minorBidi" w:hAnsiTheme="minorBidi"/>
                <w:sz w:val="20"/>
                <w:szCs w:val="20"/>
              </w:rPr>
              <w:t>can be deleted</w:t>
            </w:r>
            <w:proofErr w:type="gramEnd"/>
            <w:r w:rsidRPr="002537A2">
              <w:rPr>
                <w:rFonts w:asciiTheme="minorBidi" w:hAnsiTheme="minorBidi"/>
                <w:sz w:val="20"/>
                <w:szCs w:val="20"/>
              </w:rPr>
              <w:t xml:space="preserve">. Ensure that the attachment is stored in line with the OAT </w:t>
            </w:r>
            <w:r w:rsidR="000D1FD7">
              <w:rPr>
                <w:rFonts w:asciiTheme="minorBidi" w:hAnsiTheme="minorBidi"/>
                <w:sz w:val="20"/>
                <w:szCs w:val="20"/>
              </w:rPr>
              <w:t>Records</w:t>
            </w:r>
            <w:r w:rsidRPr="002537A2">
              <w:rPr>
                <w:rFonts w:asciiTheme="minorBidi" w:hAnsiTheme="minorBidi"/>
                <w:sz w:val="20"/>
                <w:szCs w:val="20"/>
              </w:rPr>
              <w:t xml:space="preserve"> Retention Policy.</w:t>
            </w:r>
          </w:p>
        </w:tc>
      </w:tr>
      <w:tr w:rsidR="00B4132F" w:rsidRPr="002537A2" w14:paraId="7CAB13E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BA0B08B"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The email contains information that is required for audit trail purposes such as correspondence on contracts or purchases, correspondence pertinent to quality assurance processes or delivery of projects etc.</w:t>
            </w:r>
            <w:proofErr w:type="gramStart"/>
            <w:r w:rsidRPr="002537A2">
              <w:rPr>
                <w:rFonts w:asciiTheme="minorBidi" w:hAnsiTheme="minorBidi"/>
                <w:sz w:val="20"/>
                <w:szCs w:val="20"/>
              </w:rPr>
              <w:t>?</w:t>
            </w:r>
            <w:proofErr w:type="gramEnd"/>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EA1B509" w14:textId="26742BC1"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Review data type and file email in line with the OAT </w:t>
            </w:r>
            <w:r w:rsidR="000D1FD7">
              <w:rPr>
                <w:rFonts w:asciiTheme="minorBidi" w:hAnsiTheme="minorBidi"/>
                <w:sz w:val="20"/>
                <w:szCs w:val="20"/>
              </w:rPr>
              <w:t>Records</w:t>
            </w:r>
            <w:r w:rsidRPr="002537A2">
              <w:rPr>
                <w:rFonts w:asciiTheme="minorBidi" w:hAnsiTheme="minorBidi"/>
                <w:sz w:val="20"/>
                <w:szCs w:val="20"/>
              </w:rPr>
              <w:t xml:space="preserve"> Retention Policy.</w:t>
            </w:r>
          </w:p>
        </w:tc>
      </w:tr>
      <w:tr w:rsidR="00B4132F" w:rsidRPr="002537A2" w14:paraId="4DB875DC"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267102"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lastRenderedPageBreak/>
              <w:t xml:space="preserve">I have received an email that I want to keep but am not sure if I </w:t>
            </w:r>
            <w:proofErr w:type="gramStart"/>
            <w:r w:rsidRPr="002537A2">
              <w:rPr>
                <w:rFonts w:asciiTheme="minorBidi" w:hAnsiTheme="minorBidi"/>
                <w:sz w:val="20"/>
                <w:szCs w:val="20"/>
              </w:rPr>
              <w:t>am allo</w:t>
            </w:r>
            <w:bookmarkStart w:id="4" w:name="_GoBack"/>
            <w:bookmarkEnd w:id="4"/>
            <w:r w:rsidRPr="002537A2">
              <w:rPr>
                <w:rFonts w:asciiTheme="minorBidi" w:hAnsiTheme="minorBidi"/>
                <w:sz w:val="20"/>
                <w:szCs w:val="20"/>
              </w:rPr>
              <w:t>wed</w:t>
            </w:r>
            <w:proofErr w:type="gramEnd"/>
            <w:r w:rsidRPr="002537A2">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CA44A6" w14:textId="65EE502D"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Review the OAT </w:t>
            </w:r>
            <w:r w:rsidR="000D1FD7">
              <w:rPr>
                <w:rFonts w:asciiTheme="minorBidi" w:hAnsiTheme="minorBidi"/>
                <w:sz w:val="20"/>
                <w:szCs w:val="20"/>
              </w:rPr>
              <w:t>Records</w:t>
            </w:r>
            <w:r w:rsidRPr="002537A2">
              <w:rPr>
                <w:rFonts w:asciiTheme="minorBidi" w:hAnsiTheme="minorBidi"/>
                <w:sz w:val="20"/>
                <w:szCs w:val="20"/>
              </w:rPr>
              <w:t xml:space="preserve"> Retention Policy for guidance. If you are still unsure, please contact your local DPL.</w:t>
            </w:r>
            <w:r w:rsidR="00142C8F">
              <w:rPr>
                <w:rFonts w:asciiTheme="minorBidi" w:hAnsiTheme="minorBidi"/>
                <w:sz w:val="20"/>
                <w:szCs w:val="20"/>
              </w:rPr>
              <w:t xml:space="preserve"> </w:t>
            </w:r>
          </w:p>
        </w:tc>
      </w:tr>
      <w:tr w:rsidR="00142C8F" w:rsidRPr="002537A2" w14:paraId="692015D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4A7228F" w14:textId="51B1A1DF" w:rsidR="00142C8F" w:rsidRPr="002537A2" w:rsidRDefault="00142C8F">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Emails can act as evidence of the school’s activities, i.e. in business and fulfilling statutory duties, so all relevant emails</w:t>
            </w:r>
            <w:r w:rsidR="00612A9D">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E5B365" w14:textId="61875132" w:rsidR="00142C8F" w:rsidRPr="002537A2" w:rsidRDefault="00142C8F">
            <w:pPr>
              <w:pStyle w:val="OATbodystyle1"/>
              <w:spacing w:after="0"/>
              <w:ind w:left="142"/>
              <w:rPr>
                <w:rFonts w:asciiTheme="minorBidi" w:hAnsiTheme="minorBidi"/>
                <w:sz w:val="20"/>
                <w:szCs w:val="20"/>
              </w:rPr>
            </w:pPr>
            <w:r>
              <w:rPr>
                <w:rFonts w:asciiTheme="minorBidi" w:hAnsiTheme="minorBidi"/>
                <w:sz w:val="20"/>
                <w:szCs w:val="20"/>
              </w:rPr>
              <w:t>To be retained for at least 12 months.</w:t>
            </w:r>
          </w:p>
        </w:tc>
      </w:tr>
      <w:tr w:rsidR="00142C8F" w:rsidRPr="002537A2" w14:paraId="3F8DBD3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6E08125E" w14:textId="47082584" w:rsidR="00142C8F" w:rsidRDefault="00612A9D">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 need to retain an email longer than the required retention period as it may be required for litigation.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2F38EDB1" w14:textId="48454A6A" w:rsidR="006F105D" w:rsidRDefault="00612A9D">
            <w:pPr>
              <w:pStyle w:val="OATbodystyle1"/>
              <w:spacing w:after="0"/>
              <w:ind w:left="142"/>
              <w:rPr>
                <w:rFonts w:asciiTheme="minorBidi" w:hAnsiTheme="minorBidi"/>
                <w:sz w:val="20"/>
                <w:szCs w:val="20"/>
              </w:rPr>
            </w:pPr>
            <w:r>
              <w:rPr>
                <w:rFonts w:asciiTheme="minorBidi" w:hAnsiTheme="minorBidi"/>
                <w:sz w:val="20"/>
                <w:szCs w:val="20"/>
              </w:rPr>
              <w:t xml:space="preserve">If data is required for longer than the period stated in the OAT </w:t>
            </w:r>
            <w:r w:rsidR="000D1FD7">
              <w:rPr>
                <w:rFonts w:asciiTheme="minorBidi" w:hAnsiTheme="minorBidi"/>
                <w:sz w:val="20"/>
                <w:szCs w:val="20"/>
              </w:rPr>
              <w:t>Records</w:t>
            </w:r>
            <w:r>
              <w:rPr>
                <w:rFonts w:asciiTheme="minorBidi" w:hAnsiTheme="minorBidi"/>
                <w:sz w:val="20"/>
                <w:szCs w:val="20"/>
              </w:rPr>
              <w:t xml:space="preserve"> Retention Policy than you must clearly document, why this data </w:t>
            </w:r>
            <w:proofErr w:type="gramStart"/>
            <w:r>
              <w:rPr>
                <w:rFonts w:asciiTheme="minorBidi" w:hAnsiTheme="minorBidi"/>
                <w:sz w:val="20"/>
                <w:szCs w:val="20"/>
              </w:rPr>
              <w:t>is being kept</w:t>
            </w:r>
            <w:proofErr w:type="gramEnd"/>
            <w:r>
              <w:rPr>
                <w:rFonts w:asciiTheme="minorBidi" w:hAnsiTheme="minorBidi"/>
                <w:sz w:val="20"/>
                <w:szCs w:val="20"/>
              </w:rPr>
              <w:t xml:space="preserve"> for longer. Data </w:t>
            </w:r>
            <w:proofErr w:type="gramStart"/>
            <w:r>
              <w:rPr>
                <w:rFonts w:asciiTheme="minorBidi" w:hAnsiTheme="minorBidi"/>
                <w:sz w:val="20"/>
                <w:szCs w:val="20"/>
              </w:rPr>
              <w:t>can be retained</w:t>
            </w:r>
            <w:proofErr w:type="gramEnd"/>
            <w:r>
              <w:rPr>
                <w:rFonts w:asciiTheme="minorBidi" w:hAnsiTheme="minorBidi"/>
                <w:sz w:val="20"/>
                <w:szCs w:val="20"/>
              </w:rPr>
              <w:t xml:space="preserve"> for as long as necessary, but we need to have a legitimate reason for doing so.</w:t>
            </w:r>
          </w:p>
          <w:p w14:paraId="46B597CF" w14:textId="18E9CDD4" w:rsidR="00142C8F" w:rsidRDefault="00612A9D" w:rsidP="00354715">
            <w:pPr>
              <w:pStyle w:val="OATbodystyle1"/>
              <w:spacing w:after="0"/>
              <w:ind w:left="142"/>
              <w:rPr>
                <w:rFonts w:asciiTheme="minorBidi" w:hAnsiTheme="minorBidi"/>
                <w:sz w:val="20"/>
                <w:szCs w:val="20"/>
              </w:rPr>
            </w:pPr>
            <w:r>
              <w:rPr>
                <w:rFonts w:asciiTheme="minorBidi" w:hAnsiTheme="minorBidi"/>
                <w:sz w:val="20"/>
                <w:szCs w:val="20"/>
              </w:rPr>
              <w:t xml:space="preserve"> </w:t>
            </w:r>
            <w:r w:rsidR="0039172A">
              <w:rPr>
                <w:rFonts w:asciiTheme="minorBidi" w:hAnsiTheme="minorBidi"/>
                <w:sz w:val="20"/>
                <w:szCs w:val="20"/>
              </w:rPr>
              <w:t xml:space="preserve">Your mailbox is not to </w:t>
            </w:r>
            <w:proofErr w:type="gramStart"/>
            <w:r w:rsidR="0039172A">
              <w:rPr>
                <w:rFonts w:asciiTheme="minorBidi" w:hAnsiTheme="minorBidi"/>
                <w:sz w:val="20"/>
                <w:szCs w:val="20"/>
              </w:rPr>
              <w:t>be used</w:t>
            </w:r>
            <w:proofErr w:type="gramEnd"/>
            <w:r w:rsidR="0039172A">
              <w:rPr>
                <w:rFonts w:asciiTheme="minorBidi" w:hAnsiTheme="minorBidi"/>
                <w:sz w:val="20"/>
                <w:szCs w:val="20"/>
              </w:rPr>
              <w:t xml:space="preserve"> to store staff performance data or pupil data such as SEN and Safeguarding information.</w:t>
            </w:r>
            <w:r w:rsidR="004B33EE">
              <w:rPr>
                <w:rFonts w:asciiTheme="minorBidi" w:hAnsiTheme="minorBidi"/>
                <w:sz w:val="20"/>
                <w:szCs w:val="20"/>
              </w:rPr>
              <w:t xml:space="preserve"> Emails that contain </w:t>
            </w:r>
            <w:r w:rsidR="004E66B5">
              <w:rPr>
                <w:rFonts w:asciiTheme="minorBidi" w:hAnsiTheme="minorBidi"/>
                <w:sz w:val="20"/>
                <w:szCs w:val="20"/>
              </w:rPr>
              <w:t>information about pupils that form part of a pupil record must also be stored elsewhere</w:t>
            </w:r>
            <w:r w:rsidR="00AD6E6E">
              <w:rPr>
                <w:rFonts w:asciiTheme="minorBidi" w:hAnsiTheme="minorBidi"/>
                <w:sz w:val="20"/>
                <w:szCs w:val="20"/>
              </w:rPr>
              <w:t>.</w:t>
            </w:r>
            <w:r w:rsidR="0039172A">
              <w:rPr>
                <w:rFonts w:asciiTheme="minorBidi" w:hAnsiTheme="minorBidi"/>
                <w:sz w:val="20"/>
                <w:szCs w:val="20"/>
              </w:rPr>
              <w:t xml:space="preserve"> Please ensure this data </w:t>
            </w:r>
            <w:proofErr w:type="gramStart"/>
            <w:r w:rsidR="0039172A">
              <w:rPr>
                <w:rFonts w:asciiTheme="minorBidi" w:hAnsiTheme="minorBidi"/>
                <w:sz w:val="20"/>
                <w:szCs w:val="20"/>
              </w:rPr>
              <w:t>is kept</w:t>
            </w:r>
            <w:proofErr w:type="gramEnd"/>
            <w:r w:rsidR="0039172A">
              <w:rPr>
                <w:rFonts w:asciiTheme="minorBidi" w:hAnsiTheme="minorBidi"/>
                <w:sz w:val="20"/>
                <w:szCs w:val="20"/>
              </w:rPr>
              <w:t xml:space="preserve"> in the appropriate system such as SIMS or CPOMS. If in </w:t>
            </w:r>
            <w:proofErr w:type="gramStart"/>
            <w:r w:rsidR="0039172A">
              <w:rPr>
                <w:rFonts w:asciiTheme="minorBidi" w:hAnsiTheme="minorBidi"/>
                <w:sz w:val="20"/>
                <w:szCs w:val="20"/>
              </w:rPr>
              <w:t>doubt</w:t>
            </w:r>
            <w:proofErr w:type="gramEnd"/>
            <w:r w:rsidR="0039172A">
              <w:rPr>
                <w:rFonts w:asciiTheme="minorBidi" w:hAnsiTheme="minorBidi"/>
                <w:sz w:val="20"/>
                <w:szCs w:val="20"/>
              </w:rPr>
              <w:t xml:space="preserve"> contact your DPL or the Trust</w:t>
            </w:r>
            <w:r w:rsidR="00AD6E6E">
              <w:rPr>
                <w:rFonts w:asciiTheme="minorBidi" w:hAnsiTheme="minorBidi"/>
                <w:sz w:val="20"/>
                <w:szCs w:val="20"/>
              </w:rPr>
              <w:t>’</w:t>
            </w:r>
            <w:r w:rsidR="0039172A">
              <w:rPr>
                <w:rFonts w:asciiTheme="minorBidi" w:hAnsiTheme="minorBidi"/>
                <w:sz w:val="20"/>
                <w:szCs w:val="20"/>
              </w:rPr>
              <w:t xml:space="preserve">s DPO. </w:t>
            </w:r>
          </w:p>
        </w:tc>
      </w:tr>
      <w:tr w:rsidR="00CE6EA4" w:rsidRPr="002537A2" w14:paraId="4488D0E8"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1E0220AF" w14:textId="481A11CF"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Is there a way to manage my mailbox more efficiently?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2ACA6D3" w14:textId="427FE856" w:rsidR="00CE6EA4" w:rsidRDefault="0039172A" w:rsidP="003069AC">
            <w:pPr>
              <w:pStyle w:val="OATbodystyle1"/>
              <w:spacing w:after="0"/>
              <w:ind w:left="142"/>
              <w:rPr>
                <w:rFonts w:asciiTheme="minorBidi" w:hAnsiTheme="minorBidi"/>
                <w:sz w:val="20"/>
                <w:szCs w:val="20"/>
              </w:rPr>
            </w:pPr>
            <w:r>
              <w:rPr>
                <w:rFonts w:asciiTheme="minorBidi" w:hAnsiTheme="minorBidi"/>
                <w:sz w:val="20"/>
                <w:szCs w:val="20"/>
              </w:rPr>
              <w:t>Keep on top of monitoring your mailbox. Letting emails build up will make it more difficult to manage.</w:t>
            </w:r>
            <w:r w:rsidR="003069AC">
              <w:rPr>
                <w:rFonts w:asciiTheme="minorBidi" w:hAnsiTheme="minorBidi"/>
                <w:sz w:val="20"/>
                <w:szCs w:val="20"/>
              </w:rPr>
              <w:t xml:space="preserve"> </w:t>
            </w:r>
            <w:r w:rsidR="00CE6EA4">
              <w:rPr>
                <w:rFonts w:asciiTheme="minorBidi" w:hAnsiTheme="minorBidi"/>
                <w:sz w:val="20"/>
                <w:szCs w:val="20"/>
              </w:rPr>
              <w:t xml:space="preserve">Local IT can set up Folders to ensure data that is required for longer than 6 months </w:t>
            </w:r>
            <w:proofErr w:type="gramStart"/>
            <w:r w:rsidR="00CE6EA4">
              <w:rPr>
                <w:rFonts w:asciiTheme="minorBidi" w:hAnsiTheme="minorBidi"/>
                <w:sz w:val="20"/>
                <w:szCs w:val="20"/>
              </w:rPr>
              <w:t>is not deleted</w:t>
            </w:r>
            <w:proofErr w:type="gramEnd"/>
            <w:r w:rsidR="00CE6EA4">
              <w:rPr>
                <w:rFonts w:asciiTheme="minorBidi" w:hAnsiTheme="minorBidi"/>
                <w:sz w:val="20"/>
                <w:szCs w:val="20"/>
              </w:rPr>
              <w:t xml:space="preserve">. For </w:t>
            </w:r>
            <w:r w:rsidR="00A01121">
              <w:rPr>
                <w:rFonts w:asciiTheme="minorBidi" w:hAnsiTheme="minorBidi"/>
                <w:sz w:val="20"/>
                <w:szCs w:val="20"/>
              </w:rPr>
              <w:t>example,</w:t>
            </w:r>
            <w:r w:rsidR="00CE6EA4">
              <w:rPr>
                <w:rFonts w:asciiTheme="minorBidi" w:hAnsiTheme="minorBidi"/>
                <w:sz w:val="20"/>
                <w:szCs w:val="20"/>
              </w:rPr>
              <w:t xml:space="preserve"> a folder that retains emails for 1 year, 3 or 6 years. These folders </w:t>
            </w:r>
            <w:proofErr w:type="gramStart"/>
            <w:r w:rsidR="00CE6EA4">
              <w:rPr>
                <w:rFonts w:asciiTheme="minorBidi" w:hAnsiTheme="minorBidi"/>
                <w:sz w:val="20"/>
                <w:szCs w:val="20"/>
              </w:rPr>
              <w:t>should be used</w:t>
            </w:r>
            <w:proofErr w:type="gramEnd"/>
            <w:r w:rsidR="00CE6EA4">
              <w:rPr>
                <w:rFonts w:asciiTheme="minorBidi" w:hAnsiTheme="minorBidi"/>
                <w:sz w:val="20"/>
                <w:szCs w:val="20"/>
              </w:rPr>
              <w:t xml:space="preserve"> in accordance with the retention periods stated in OAT </w:t>
            </w:r>
            <w:r w:rsidR="000D1FD7">
              <w:rPr>
                <w:rFonts w:asciiTheme="minorBidi" w:hAnsiTheme="minorBidi"/>
                <w:sz w:val="20"/>
                <w:szCs w:val="20"/>
              </w:rPr>
              <w:t>Records</w:t>
            </w:r>
            <w:r w:rsidR="00CE6EA4">
              <w:rPr>
                <w:rFonts w:asciiTheme="minorBidi" w:hAnsiTheme="minorBidi"/>
                <w:sz w:val="20"/>
                <w:szCs w:val="20"/>
              </w:rPr>
              <w:t xml:space="preserve"> Retention Policy.</w:t>
            </w:r>
            <w:r w:rsidR="00747F80">
              <w:rPr>
                <w:rFonts w:asciiTheme="minorBidi" w:hAnsiTheme="minorBidi"/>
                <w:sz w:val="20"/>
                <w:szCs w:val="20"/>
              </w:rPr>
              <w:t xml:space="preserve"> </w:t>
            </w:r>
            <w:r w:rsidR="00CE6EA4">
              <w:rPr>
                <w:rFonts w:asciiTheme="minorBidi" w:hAnsiTheme="minorBidi"/>
                <w:sz w:val="20"/>
                <w:szCs w:val="20"/>
              </w:rPr>
              <w:t xml:space="preserve">You should also ensure data is stored in the appropriate place/system. This may not always be your mailbox. </w:t>
            </w:r>
          </w:p>
        </w:tc>
      </w:tr>
      <w:tr w:rsidR="00CE6EA4" w:rsidRPr="002537A2" w14:paraId="6DFA3813"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011A261" w14:textId="2DCA0D5A"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My Academy needs to amend the automatic deletion period, is this possible?</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8F0D33" w14:textId="4C2FBBB9" w:rsidR="00CE6EA4" w:rsidRDefault="00CE6EA4">
            <w:pPr>
              <w:pStyle w:val="OATbodystyle1"/>
              <w:spacing w:after="0"/>
              <w:ind w:left="142"/>
              <w:rPr>
                <w:rFonts w:asciiTheme="minorBidi" w:hAnsiTheme="minorBidi"/>
                <w:sz w:val="20"/>
                <w:szCs w:val="20"/>
              </w:rPr>
            </w:pPr>
            <w:r>
              <w:rPr>
                <w:rFonts w:asciiTheme="minorBidi" w:hAnsiTheme="minorBidi"/>
                <w:sz w:val="20"/>
                <w:szCs w:val="20"/>
              </w:rPr>
              <w:t xml:space="preserve">Yes, if you have a legitimate reason for amending the automatic deletion period. For example, </w:t>
            </w:r>
            <w:proofErr w:type="spellStart"/>
            <w:r>
              <w:rPr>
                <w:rFonts w:asciiTheme="minorBidi" w:hAnsiTheme="minorBidi"/>
                <w:sz w:val="20"/>
                <w:szCs w:val="20"/>
              </w:rPr>
              <w:t>Covid</w:t>
            </w:r>
            <w:proofErr w:type="spellEnd"/>
            <w:r>
              <w:rPr>
                <w:rFonts w:asciiTheme="minorBidi" w:hAnsiTheme="minorBidi"/>
                <w:sz w:val="20"/>
                <w:szCs w:val="20"/>
              </w:rPr>
              <w:t xml:space="preserve"> 19 has delayed responses to emails, so they are required for longer than the 06 months. Your Academy must document this change, so it </w:t>
            </w:r>
            <w:proofErr w:type="gramStart"/>
            <w:r>
              <w:rPr>
                <w:rFonts w:asciiTheme="minorBidi" w:hAnsiTheme="minorBidi"/>
                <w:sz w:val="20"/>
                <w:szCs w:val="20"/>
              </w:rPr>
              <w:t>is reflected</w:t>
            </w:r>
            <w:proofErr w:type="gramEnd"/>
            <w:r>
              <w:rPr>
                <w:rFonts w:asciiTheme="minorBidi" w:hAnsiTheme="minorBidi"/>
                <w:sz w:val="20"/>
                <w:szCs w:val="20"/>
              </w:rPr>
              <w:t xml:space="preserve"> in your retention policy. </w:t>
            </w:r>
          </w:p>
        </w:tc>
      </w:tr>
      <w:tr w:rsidR="00CE6EA4" w:rsidRPr="002537A2" w14:paraId="111B73A2"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ED6148C" w14:textId="74EF83D3"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Why can I not keep all my emails?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5DF4308" w14:textId="7FECE5D1" w:rsidR="00830564" w:rsidRDefault="00A01121" w:rsidP="006D3192">
            <w:pPr>
              <w:pStyle w:val="OATbodystyle1"/>
              <w:spacing w:after="0"/>
              <w:ind w:left="142"/>
              <w:rPr>
                <w:rFonts w:asciiTheme="minorBidi" w:hAnsiTheme="minorBidi"/>
                <w:sz w:val="20"/>
                <w:szCs w:val="20"/>
              </w:rPr>
            </w:pPr>
            <w:r>
              <w:rPr>
                <w:rFonts w:asciiTheme="minorBidi" w:hAnsiTheme="minorBidi"/>
                <w:sz w:val="20"/>
                <w:szCs w:val="20"/>
              </w:rPr>
              <w:t xml:space="preserve">The </w:t>
            </w:r>
            <w:r w:rsidR="000D1FD7">
              <w:rPr>
                <w:rFonts w:asciiTheme="minorBidi" w:hAnsiTheme="minorBidi"/>
                <w:sz w:val="20"/>
                <w:szCs w:val="20"/>
              </w:rPr>
              <w:t xml:space="preserve">UK </w:t>
            </w:r>
            <w:r w:rsidR="00830564">
              <w:rPr>
                <w:rFonts w:asciiTheme="minorBidi" w:hAnsiTheme="minorBidi"/>
                <w:sz w:val="20"/>
                <w:szCs w:val="20"/>
              </w:rPr>
              <w:t>General Data Protection Regulation and Data Protection Act 2018 require</w:t>
            </w:r>
            <w:r>
              <w:rPr>
                <w:rFonts w:asciiTheme="minorBidi" w:hAnsiTheme="minorBidi"/>
                <w:sz w:val="20"/>
                <w:szCs w:val="20"/>
              </w:rPr>
              <w:t>s</w:t>
            </w:r>
            <w:r w:rsidR="00830564">
              <w:rPr>
                <w:rFonts w:asciiTheme="minorBidi" w:hAnsiTheme="minorBidi"/>
                <w:sz w:val="20"/>
                <w:szCs w:val="20"/>
              </w:rPr>
              <w:t xml:space="preserve"> </w:t>
            </w:r>
            <w:proofErr w:type="spellStart"/>
            <w:r w:rsidR="00830564">
              <w:rPr>
                <w:rFonts w:asciiTheme="minorBidi" w:hAnsiTheme="minorBidi"/>
                <w:sz w:val="20"/>
                <w:szCs w:val="20"/>
              </w:rPr>
              <w:t>organisations</w:t>
            </w:r>
            <w:proofErr w:type="spellEnd"/>
            <w:r w:rsidR="00830564">
              <w:rPr>
                <w:rFonts w:asciiTheme="minorBidi" w:hAnsiTheme="minorBidi"/>
                <w:sz w:val="20"/>
                <w:szCs w:val="20"/>
              </w:rPr>
              <w:t xml:space="preserve"> to have definite retention periods and </w:t>
            </w:r>
            <w:proofErr w:type="gramStart"/>
            <w:r w:rsidR="00830564">
              <w:rPr>
                <w:rFonts w:asciiTheme="minorBidi" w:hAnsiTheme="minorBidi"/>
                <w:sz w:val="20"/>
                <w:szCs w:val="20"/>
              </w:rPr>
              <w:t>to not retain</w:t>
            </w:r>
            <w:proofErr w:type="gramEnd"/>
            <w:r w:rsidR="00830564">
              <w:rPr>
                <w:rFonts w:asciiTheme="minorBidi" w:hAnsiTheme="minorBidi"/>
                <w:sz w:val="20"/>
                <w:szCs w:val="20"/>
              </w:rPr>
              <w:t xml:space="preserve"> personal data for periods that are longer than necessary.</w:t>
            </w:r>
            <w:r w:rsidR="00032ED0">
              <w:rPr>
                <w:rFonts w:asciiTheme="minorBidi" w:hAnsiTheme="minorBidi"/>
                <w:sz w:val="20"/>
                <w:szCs w:val="20"/>
              </w:rPr>
              <w:t xml:space="preserve"> </w:t>
            </w:r>
            <w:r w:rsidR="00830564">
              <w:rPr>
                <w:rFonts w:asciiTheme="minorBidi" w:hAnsiTheme="minorBidi"/>
                <w:sz w:val="20"/>
                <w:szCs w:val="20"/>
              </w:rPr>
              <w:t>Retaining data for longer than is necessary or legally required</w:t>
            </w:r>
            <w:r>
              <w:rPr>
                <w:rFonts w:asciiTheme="minorBidi" w:hAnsiTheme="minorBidi"/>
                <w:sz w:val="20"/>
                <w:szCs w:val="20"/>
              </w:rPr>
              <w:t xml:space="preserve"> </w:t>
            </w:r>
            <w:proofErr w:type="gramStart"/>
            <w:r>
              <w:rPr>
                <w:rFonts w:asciiTheme="minorBidi" w:hAnsiTheme="minorBidi"/>
                <w:sz w:val="20"/>
                <w:szCs w:val="20"/>
              </w:rPr>
              <w:t>means</w:t>
            </w:r>
            <w:proofErr w:type="gramEnd"/>
            <w:r>
              <w:rPr>
                <w:rFonts w:asciiTheme="minorBidi" w:hAnsiTheme="minorBidi"/>
                <w:sz w:val="20"/>
                <w:szCs w:val="20"/>
              </w:rPr>
              <w:t xml:space="preserve"> we are non-compliant and opens the Trust to a number of risks such as</w:t>
            </w:r>
            <w:r w:rsidR="00902315">
              <w:rPr>
                <w:rFonts w:asciiTheme="minorBidi" w:hAnsiTheme="minorBidi"/>
                <w:sz w:val="20"/>
                <w:szCs w:val="20"/>
              </w:rPr>
              <w:t xml:space="preserve"> </w:t>
            </w:r>
            <w:r w:rsidR="0039172A">
              <w:rPr>
                <w:rFonts w:asciiTheme="minorBidi" w:hAnsiTheme="minorBidi"/>
                <w:sz w:val="20"/>
                <w:szCs w:val="20"/>
              </w:rPr>
              <w:t>r</w:t>
            </w:r>
            <w:r>
              <w:rPr>
                <w:rFonts w:asciiTheme="minorBidi" w:hAnsiTheme="minorBidi"/>
                <w:sz w:val="20"/>
                <w:szCs w:val="20"/>
              </w:rPr>
              <w:t xml:space="preserve">eputational and </w:t>
            </w:r>
            <w:r w:rsidR="0039172A">
              <w:rPr>
                <w:rFonts w:asciiTheme="minorBidi" w:hAnsiTheme="minorBidi"/>
                <w:sz w:val="20"/>
                <w:szCs w:val="20"/>
              </w:rPr>
              <w:t>f</w:t>
            </w:r>
            <w:r>
              <w:rPr>
                <w:rFonts w:asciiTheme="minorBidi" w:hAnsiTheme="minorBidi"/>
                <w:sz w:val="20"/>
                <w:szCs w:val="20"/>
              </w:rPr>
              <w:t>inancial</w:t>
            </w:r>
            <w:r w:rsidR="0039172A">
              <w:rPr>
                <w:rFonts w:asciiTheme="minorBidi" w:hAnsiTheme="minorBidi"/>
                <w:sz w:val="20"/>
                <w:szCs w:val="20"/>
              </w:rPr>
              <w:t xml:space="preserve"> risks.</w:t>
            </w:r>
            <w:r w:rsidR="00BC18DE">
              <w:rPr>
                <w:rFonts w:asciiTheme="minorBidi" w:hAnsiTheme="minorBidi"/>
                <w:sz w:val="20"/>
                <w:szCs w:val="20"/>
              </w:rPr>
              <w:t xml:space="preserve"> </w:t>
            </w:r>
            <w:r w:rsidR="006D3192">
              <w:rPr>
                <w:rFonts w:asciiTheme="minorBidi" w:hAnsiTheme="minorBidi"/>
                <w:sz w:val="20"/>
                <w:szCs w:val="20"/>
              </w:rPr>
              <w:t>S</w:t>
            </w:r>
            <w:r>
              <w:rPr>
                <w:rFonts w:asciiTheme="minorBidi" w:hAnsiTheme="minorBidi"/>
                <w:sz w:val="20"/>
                <w:szCs w:val="20"/>
              </w:rPr>
              <w:t>toring excessive data can also make handling a Subject Access Request very time consuming</w:t>
            </w:r>
            <w:r w:rsidR="0039172A">
              <w:rPr>
                <w:rFonts w:asciiTheme="minorBidi" w:hAnsiTheme="minorBidi"/>
                <w:sz w:val="20"/>
                <w:szCs w:val="20"/>
              </w:rPr>
              <w:t xml:space="preserve"> and difficult.</w:t>
            </w:r>
            <w:r>
              <w:rPr>
                <w:rFonts w:asciiTheme="minorBidi" w:hAnsiTheme="minorBidi"/>
                <w:sz w:val="20"/>
                <w:szCs w:val="20"/>
              </w:rPr>
              <w:t xml:space="preserve"> </w:t>
            </w:r>
          </w:p>
        </w:tc>
      </w:tr>
    </w:tbl>
    <w:p w14:paraId="49B4980A" w14:textId="040A0589" w:rsidR="00763BEC" w:rsidRDefault="0024519A" w:rsidP="0024519A">
      <w:pPr>
        <w:pStyle w:val="OATheader"/>
        <w:rPr>
          <w:rFonts w:eastAsia="MS Mincho"/>
        </w:rPr>
      </w:pPr>
      <w:bookmarkStart w:id="5" w:name="_Toc47623987"/>
      <w:r>
        <w:rPr>
          <w:rFonts w:eastAsia="MS Mincho"/>
        </w:rPr>
        <w:t xml:space="preserve">5. </w:t>
      </w:r>
      <w:r w:rsidR="00763BEC">
        <w:rPr>
          <w:rFonts w:eastAsia="MS Mincho"/>
        </w:rPr>
        <w:t>Email Retention Audit</w:t>
      </w:r>
      <w:bookmarkEnd w:id="5"/>
    </w:p>
    <w:p w14:paraId="0604CD4B" w14:textId="77777777" w:rsidR="00763BEC" w:rsidRPr="00D17206" w:rsidRDefault="00763BEC" w:rsidP="00763BEC">
      <w:pPr>
        <w:rPr>
          <w:color w:val="00B0F0"/>
        </w:rPr>
      </w:pPr>
    </w:p>
    <w:p w14:paraId="3E1DF83A" w14:textId="68734CAE" w:rsidR="00763BEC" w:rsidRPr="0024519A" w:rsidRDefault="00763BEC" w:rsidP="00763BEC">
      <w:pPr>
        <w:rPr>
          <w:rFonts w:ascii="Arial" w:hAnsi="Arial" w:cs="Arial"/>
          <w:sz w:val="20"/>
          <w:szCs w:val="20"/>
        </w:rPr>
      </w:pPr>
      <w:r w:rsidRPr="0024519A">
        <w:rPr>
          <w:rFonts w:ascii="Arial" w:hAnsi="Arial" w:cs="Arial"/>
          <w:sz w:val="20"/>
          <w:szCs w:val="20"/>
        </w:rPr>
        <w:t xml:space="preserve">5.1 It is the responsibility of the Data Protection Lead (DPL) and local IT to ensure retention audits </w:t>
      </w:r>
      <w:proofErr w:type="gramStart"/>
      <w:r w:rsidRPr="0024519A">
        <w:rPr>
          <w:rFonts w:ascii="Arial" w:hAnsi="Arial" w:cs="Arial"/>
          <w:sz w:val="20"/>
          <w:szCs w:val="20"/>
        </w:rPr>
        <w:t>are conducted</w:t>
      </w:r>
      <w:proofErr w:type="gramEnd"/>
      <w:r w:rsidRPr="0024519A">
        <w:rPr>
          <w:rFonts w:ascii="Arial" w:hAnsi="Arial" w:cs="Arial"/>
          <w:sz w:val="20"/>
          <w:szCs w:val="20"/>
        </w:rPr>
        <w:t xml:space="preserve"> at regular intervals. This can be done on a termly basis, </w:t>
      </w:r>
      <w:proofErr w:type="gramStart"/>
      <w:r w:rsidRPr="0024519A">
        <w:rPr>
          <w:rFonts w:ascii="Arial" w:hAnsi="Arial" w:cs="Arial"/>
          <w:sz w:val="20"/>
          <w:szCs w:val="20"/>
        </w:rPr>
        <w:t>half termly</w:t>
      </w:r>
      <w:proofErr w:type="gramEnd"/>
      <w:r w:rsidRPr="0024519A">
        <w:rPr>
          <w:rFonts w:ascii="Arial" w:hAnsi="Arial" w:cs="Arial"/>
          <w:sz w:val="20"/>
          <w:szCs w:val="20"/>
        </w:rPr>
        <w:t xml:space="preserve"> or any other interval the academy deems appropriate. </w:t>
      </w:r>
    </w:p>
    <w:p w14:paraId="37737D12" w14:textId="77777777" w:rsidR="00763BEC" w:rsidRPr="0024519A" w:rsidRDefault="00763BEC" w:rsidP="00763BEC">
      <w:pPr>
        <w:rPr>
          <w:rFonts w:ascii="Arial" w:hAnsi="Arial" w:cs="Arial"/>
          <w:sz w:val="20"/>
          <w:szCs w:val="20"/>
        </w:rPr>
      </w:pPr>
    </w:p>
    <w:p w14:paraId="1EC89CC4" w14:textId="1D2F72F1" w:rsidR="00763BEC" w:rsidRPr="0024519A" w:rsidRDefault="00763BEC" w:rsidP="00763BEC">
      <w:pPr>
        <w:rPr>
          <w:rFonts w:ascii="Arial" w:hAnsi="Arial" w:cs="Arial"/>
          <w:sz w:val="20"/>
          <w:szCs w:val="20"/>
        </w:rPr>
      </w:pPr>
      <w:r w:rsidRPr="0024519A">
        <w:rPr>
          <w:rFonts w:ascii="Arial" w:hAnsi="Arial" w:cs="Arial"/>
          <w:sz w:val="20"/>
          <w:szCs w:val="20"/>
        </w:rPr>
        <w:t xml:space="preserve">5.2 The email retention Audit findings need to be </w:t>
      </w:r>
      <w:proofErr w:type="gramStart"/>
      <w:r w:rsidRPr="0024519A">
        <w:rPr>
          <w:rFonts w:ascii="Arial" w:hAnsi="Arial" w:cs="Arial"/>
          <w:sz w:val="20"/>
          <w:szCs w:val="20"/>
        </w:rPr>
        <w:t>documented</w:t>
      </w:r>
      <w:proofErr w:type="gramEnd"/>
      <w:r w:rsidRPr="0024519A">
        <w:rPr>
          <w:rFonts w:ascii="Arial" w:hAnsi="Arial" w:cs="Arial"/>
          <w:sz w:val="20"/>
          <w:szCs w:val="20"/>
        </w:rPr>
        <w:t xml:space="preserve"> and sent to OAT Data Protection Officer: </w:t>
      </w:r>
      <w:hyperlink r:id="rId26" w:history="1">
        <w:r w:rsidRPr="0024519A">
          <w:rPr>
            <w:rStyle w:val="Hyperlink"/>
            <w:rFonts w:ascii="Arial" w:hAnsi="Arial" w:cs="Arial"/>
            <w:sz w:val="20"/>
            <w:szCs w:val="20"/>
          </w:rPr>
          <w:t>dpo@ormistonacademies.co.uk</w:t>
        </w:r>
      </w:hyperlink>
      <w:r w:rsidRPr="0024519A">
        <w:rPr>
          <w:rFonts w:ascii="Arial" w:hAnsi="Arial" w:cs="Arial"/>
          <w:sz w:val="20"/>
          <w:szCs w:val="20"/>
        </w:rPr>
        <w:t xml:space="preserve"> </w:t>
      </w:r>
    </w:p>
    <w:p w14:paraId="4E2EEAFF" w14:textId="77777777" w:rsidR="00763BEC" w:rsidRPr="0024519A" w:rsidRDefault="00763BEC" w:rsidP="00763BEC">
      <w:pPr>
        <w:rPr>
          <w:rFonts w:ascii="Arial" w:hAnsi="Arial" w:cs="Arial"/>
          <w:sz w:val="20"/>
          <w:szCs w:val="20"/>
        </w:rPr>
      </w:pPr>
    </w:p>
    <w:p w14:paraId="1132E0ED" w14:textId="038B467C" w:rsidR="00763BEC" w:rsidRPr="0024519A" w:rsidRDefault="00763BEC" w:rsidP="00763BEC">
      <w:pPr>
        <w:rPr>
          <w:rFonts w:ascii="Arial" w:hAnsi="Arial" w:cs="Arial"/>
          <w:sz w:val="20"/>
          <w:szCs w:val="20"/>
        </w:rPr>
      </w:pPr>
      <w:r w:rsidRPr="0024519A">
        <w:rPr>
          <w:rFonts w:ascii="Arial" w:hAnsi="Arial" w:cs="Arial"/>
          <w:sz w:val="20"/>
          <w:szCs w:val="20"/>
        </w:rPr>
        <w:t xml:space="preserve">5.3 It </w:t>
      </w:r>
      <w:proofErr w:type="gramStart"/>
      <w:r w:rsidRPr="0024519A">
        <w:rPr>
          <w:rFonts w:ascii="Arial" w:hAnsi="Arial" w:cs="Arial"/>
          <w:sz w:val="20"/>
          <w:szCs w:val="20"/>
        </w:rPr>
        <w:t>is recommended</w:t>
      </w:r>
      <w:proofErr w:type="gramEnd"/>
      <w:r w:rsidRPr="0024519A">
        <w:rPr>
          <w:rFonts w:ascii="Arial" w:hAnsi="Arial" w:cs="Arial"/>
          <w:sz w:val="20"/>
          <w:szCs w:val="20"/>
        </w:rPr>
        <w:t xml:space="preserve"> that all staff at your academy have reviewed the Record Retention Policy and Email Retention policy, so that any questions about these policies can be raised and addressed before conducting a retention audit.</w:t>
      </w:r>
    </w:p>
    <w:p w14:paraId="2B6A5217" w14:textId="77777777" w:rsidR="00763BEC" w:rsidRPr="0024519A" w:rsidRDefault="00763BEC" w:rsidP="00763BEC">
      <w:pPr>
        <w:rPr>
          <w:rFonts w:ascii="Arial" w:hAnsi="Arial" w:cs="Arial"/>
          <w:sz w:val="20"/>
          <w:szCs w:val="20"/>
        </w:rPr>
      </w:pPr>
    </w:p>
    <w:p w14:paraId="67EB8FC7" w14:textId="24AFFE99" w:rsidR="00763BEC" w:rsidRPr="0024519A" w:rsidRDefault="00763BEC" w:rsidP="00763BEC">
      <w:pPr>
        <w:rPr>
          <w:rFonts w:ascii="Arial" w:hAnsi="Arial" w:cs="Arial"/>
          <w:sz w:val="20"/>
          <w:szCs w:val="20"/>
        </w:rPr>
      </w:pPr>
      <w:r w:rsidRPr="0024519A">
        <w:rPr>
          <w:rFonts w:ascii="Arial" w:hAnsi="Arial" w:cs="Arial"/>
          <w:sz w:val="20"/>
          <w:szCs w:val="20"/>
        </w:rPr>
        <w:t xml:space="preserve">5.4 The email retention audit should be conducted on a random sample of staff and if possible, avoid staff doing the same job role. For example, if you conducted your audit on 10 members of staff, and they were all teaching staff, this would not include a variety of job roles. </w:t>
      </w:r>
    </w:p>
    <w:p w14:paraId="47E5EADD" w14:textId="77777777" w:rsidR="00763BEC" w:rsidRPr="0024519A" w:rsidRDefault="00763BEC" w:rsidP="00763BEC">
      <w:pPr>
        <w:rPr>
          <w:rFonts w:ascii="Arial" w:hAnsi="Arial" w:cs="Arial"/>
          <w:sz w:val="20"/>
          <w:szCs w:val="20"/>
        </w:rPr>
      </w:pPr>
    </w:p>
    <w:p w14:paraId="52F7C186" w14:textId="495FC686" w:rsidR="00763BEC" w:rsidRPr="0024519A" w:rsidRDefault="00763BEC" w:rsidP="00763BEC">
      <w:pPr>
        <w:rPr>
          <w:rFonts w:ascii="Arial" w:hAnsi="Arial" w:cs="Arial"/>
          <w:sz w:val="20"/>
          <w:szCs w:val="20"/>
        </w:rPr>
      </w:pPr>
      <w:r w:rsidRPr="0024519A">
        <w:rPr>
          <w:rFonts w:ascii="Arial" w:hAnsi="Arial" w:cs="Arial"/>
          <w:sz w:val="20"/>
          <w:szCs w:val="20"/>
        </w:rPr>
        <w:t xml:space="preserve">5.5 The questionnaire in 5.6 should be completed by the staff member included in the audit and where possible, the information provided verified by the DPL and/local IT member. For example, if the staff member states they delete emails within the required retention period then a check of the staff email account should show this is the case. The questionnaire </w:t>
      </w:r>
      <w:proofErr w:type="gramStart"/>
      <w:r w:rsidRPr="0024519A">
        <w:rPr>
          <w:rFonts w:ascii="Arial" w:hAnsi="Arial" w:cs="Arial"/>
          <w:sz w:val="20"/>
          <w:szCs w:val="20"/>
        </w:rPr>
        <w:t>can be amended</w:t>
      </w:r>
      <w:proofErr w:type="gramEnd"/>
      <w:r w:rsidRPr="0024519A">
        <w:rPr>
          <w:rFonts w:ascii="Arial" w:hAnsi="Arial" w:cs="Arial"/>
          <w:sz w:val="20"/>
          <w:szCs w:val="20"/>
        </w:rPr>
        <w:t xml:space="preserve"> to reflect the needs of the Academy. </w:t>
      </w:r>
    </w:p>
    <w:p w14:paraId="1FED358A" w14:textId="5A70024A" w:rsidR="00763BEC" w:rsidRPr="0024519A" w:rsidRDefault="00763BEC" w:rsidP="00763BEC">
      <w:pPr>
        <w:rPr>
          <w:rFonts w:ascii="Arial" w:hAnsi="Arial" w:cs="Arial"/>
          <w:b/>
          <w:bCs/>
          <w:sz w:val="20"/>
          <w:szCs w:val="20"/>
          <w:u w:val="single"/>
        </w:rPr>
      </w:pPr>
    </w:p>
    <w:p w14:paraId="3FE2D457" w14:textId="72AAFD5A" w:rsidR="00763BEC" w:rsidRPr="0024519A" w:rsidRDefault="00763BEC" w:rsidP="00763BEC">
      <w:pPr>
        <w:rPr>
          <w:rFonts w:ascii="Arial" w:hAnsi="Arial" w:cs="Arial"/>
          <w:b/>
          <w:bCs/>
          <w:color w:val="00B0F0"/>
          <w:sz w:val="20"/>
          <w:szCs w:val="20"/>
        </w:rPr>
      </w:pPr>
      <w:r w:rsidRPr="0024519A">
        <w:rPr>
          <w:rFonts w:ascii="Arial" w:hAnsi="Arial" w:cs="Arial"/>
          <w:b/>
          <w:bCs/>
          <w:color w:val="00B0F0"/>
          <w:sz w:val="20"/>
          <w:szCs w:val="20"/>
        </w:rPr>
        <w:t>5.6 Sample Record Retention Audit Questionnaire for Staff:</w:t>
      </w:r>
    </w:p>
    <w:p w14:paraId="214DC744" w14:textId="77777777" w:rsidR="00763BEC" w:rsidRPr="00D17206" w:rsidRDefault="00763BEC" w:rsidP="00763BEC">
      <w:pPr>
        <w:rPr>
          <w:b/>
          <w:bCs/>
          <w:color w:val="00B0F0"/>
        </w:rPr>
      </w:pPr>
    </w:p>
    <w:p w14:paraId="7BF8EF3C" w14:textId="77777777" w:rsidR="00763BEC" w:rsidRPr="0024519A" w:rsidRDefault="00763BEC" w:rsidP="00763BEC">
      <w:pPr>
        <w:rPr>
          <w:rFonts w:ascii="Arial" w:hAnsi="Arial" w:cs="Arial"/>
          <w:sz w:val="20"/>
          <w:szCs w:val="20"/>
        </w:rPr>
      </w:pPr>
      <w:r w:rsidRPr="0024519A">
        <w:rPr>
          <w:rFonts w:ascii="Arial" w:hAnsi="Arial" w:cs="Arial"/>
          <w:sz w:val="20"/>
          <w:szCs w:val="20"/>
        </w:rPr>
        <w:t>Staff job title: ______________________________</w:t>
      </w:r>
    </w:p>
    <w:p w14:paraId="17FEC4A4" w14:textId="77777777" w:rsidR="00763BEC" w:rsidRPr="0024519A" w:rsidRDefault="00763BEC" w:rsidP="00763BEC">
      <w:pPr>
        <w:rPr>
          <w:rFonts w:ascii="Arial" w:hAnsi="Arial" w:cs="Arial"/>
          <w:sz w:val="20"/>
          <w:szCs w:val="20"/>
        </w:rPr>
      </w:pPr>
      <w:r w:rsidRPr="0024519A">
        <w:rPr>
          <w:rFonts w:ascii="Arial" w:hAnsi="Arial" w:cs="Arial"/>
          <w:sz w:val="20"/>
          <w:szCs w:val="20"/>
        </w:rPr>
        <w:t>Date of Audit: ______________________________</w:t>
      </w:r>
    </w:p>
    <w:p w14:paraId="23CA742A" w14:textId="77777777" w:rsidR="00763BEC" w:rsidRPr="0024519A" w:rsidRDefault="00763BEC" w:rsidP="00763BEC">
      <w:pPr>
        <w:rPr>
          <w:rFonts w:ascii="Arial" w:hAnsi="Arial" w:cs="Arial"/>
          <w:sz w:val="20"/>
          <w:szCs w:val="20"/>
        </w:rPr>
      </w:pPr>
      <w:r w:rsidRPr="0024519A">
        <w:rPr>
          <w:rFonts w:ascii="Arial" w:hAnsi="Arial" w:cs="Arial"/>
          <w:sz w:val="20"/>
          <w:szCs w:val="20"/>
        </w:rPr>
        <w:t>Name of Auditor: ____________________________</w:t>
      </w:r>
    </w:p>
    <w:p w14:paraId="28D725A8" w14:textId="3FE2510C" w:rsidR="00763BEC" w:rsidRPr="0024519A" w:rsidRDefault="00763BEC" w:rsidP="00763BEC">
      <w:pPr>
        <w:rPr>
          <w:rFonts w:ascii="Arial" w:hAnsi="Arial" w:cs="Arial"/>
          <w:sz w:val="20"/>
          <w:szCs w:val="20"/>
        </w:rPr>
      </w:pPr>
      <w:r w:rsidRPr="0024519A">
        <w:rPr>
          <w:rFonts w:ascii="Arial" w:hAnsi="Arial" w:cs="Arial"/>
          <w:sz w:val="20"/>
          <w:szCs w:val="20"/>
        </w:rPr>
        <w:t>Auditor’s job title: ___________________________</w:t>
      </w:r>
    </w:p>
    <w:p w14:paraId="684C0EED" w14:textId="77777777" w:rsidR="00763BEC" w:rsidRPr="0024519A" w:rsidRDefault="00763BEC" w:rsidP="00763BEC">
      <w:pPr>
        <w:rPr>
          <w:rFonts w:ascii="Arial" w:hAnsi="Arial" w:cs="Arial"/>
          <w:sz w:val="20"/>
          <w:szCs w:val="20"/>
        </w:rPr>
      </w:pPr>
    </w:p>
    <w:p w14:paraId="60CC72EC" w14:textId="4F6665B0" w:rsidR="00763BEC" w:rsidRDefault="00763BEC" w:rsidP="00763BEC">
      <w:pPr>
        <w:rPr>
          <w:rFonts w:ascii="Arial" w:hAnsi="Arial" w:cs="Arial"/>
          <w:sz w:val="20"/>
          <w:szCs w:val="20"/>
        </w:rPr>
      </w:pPr>
      <w:r w:rsidRPr="0024519A">
        <w:rPr>
          <w:rFonts w:ascii="Arial" w:hAnsi="Arial" w:cs="Arial"/>
          <w:sz w:val="20"/>
          <w:szCs w:val="20"/>
        </w:rPr>
        <w:t xml:space="preserve">Please ensure you answer all the questions below independently. </w:t>
      </w:r>
    </w:p>
    <w:p w14:paraId="2657E190" w14:textId="77777777" w:rsidR="007D680B" w:rsidRPr="0024519A" w:rsidRDefault="007D680B" w:rsidP="00763BEC">
      <w:pPr>
        <w:rPr>
          <w:rFonts w:ascii="Arial" w:hAnsi="Arial" w:cs="Arial"/>
          <w:sz w:val="20"/>
          <w:szCs w:val="20"/>
        </w:rPr>
      </w:pPr>
    </w:p>
    <w:p w14:paraId="1E61C039" w14:textId="1648F118" w:rsidR="00763BEC"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I can locate policies relating to </w:t>
      </w:r>
      <w:r w:rsidR="000D1FD7">
        <w:rPr>
          <w:rFonts w:ascii="Arial" w:hAnsi="Arial" w:cs="Arial"/>
          <w:sz w:val="20"/>
          <w:szCs w:val="20"/>
        </w:rPr>
        <w:t>records</w:t>
      </w:r>
      <w:r w:rsidRPr="0024519A">
        <w:rPr>
          <w:rFonts w:ascii="Arial" w:hAnsi="Arial" w:cs="Arial"/>
          <w:sz w:val="20"/>
          <w:szCs w:val="20"/>
        </w:rPr>
        <w:t xml:space="preserve"> retention and know who in my academy can assist with questions?</w:t>
      </w:r>
    </w:p>
    <w:p w14:paraId="01EB915A" w14:textId="60E96105" w:rsidR="009F26DE"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Routine emails not relating to pupils, safeguarding or another legitimate reason should be retained for no longer than?</w:t>
      </w:r>
    </w:p>
    <w:p w14:paraId="5A0FFCD3" w14:textId="2B431A4C" w:rsidR="00B36DCE"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Do you have emails older than this period? If yes, approximately how many emails?</w:t>
      </w:r>
    </w:p>
    <w:p w14:paraId="526AA922" w14:textId="4FE527C8" w:rsidR="00197E83" w:rsidRDefault="00763BEC" w:rsidP="00197E83">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Do you know your academies policy/procedure on deleting confidential data? </w:t>
      </w:r>
    </w:p>
    <w:p w14:paraId="3FDAFE9B" w14:textId="3142B575" w:rsidR="007D680B"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Can you please outline what the process is?</w:t>
      </w:r>
    </w:p>
    <w:p w14:paraId="097181F1" w14:textId="018E7B64" w:rsidR="00197E83"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How often do you review the documents you manage? </w:t>
      </w:r>
    </w:p>
    <w:p w14:paraId="5508D209" w14:textId="7EFF5E76" w:rsidR="0024519A" w:rsidRPr="00902315" w:rsidRDefault="00763BEC" w:rsidP="00902315">
      <w:pPr>
        <w:pStyle w:val="ListParagraph"/>
        <w:numPr>
          <w:ilvl w:val="0"/>
          <w:numId w:val="10"/>
        </w:numPr>
        <w:spacing w:after="160" w:line="259" w:lineRule="auto"/>
        <w:rPr>
          <w:rFonts w:ascii="Arial" w:eastAsia="Gill Sans MT" w:hAnsi="Arial" w:cs="Arial"/>
          <w:i/>
          <w:iCs/>
          <w:sz w:val="20"/>
          <w:szCs w:val="20"/>
        </w:rPr>
      </w:pPr>
      <w:r w:rsidRPr="00902315">
        <w:rPr>
          <w:rFonts w:ascii="Arial" w:hAnsi="Arial" w:cs="Arial"/>
          <w:sz w:val="20"/>
          <w:szCs w:val="20"/>
        </w:rPr>
        <w:t>[</w:t>
      </w:r>
      <w:r w:rsidRPr="00902315">
        <w:rPr>
          <w:rFonts w:ascii="Arial" w:hAnsi="Arial" w:cs="Arial"/>
          <w:sz w:val="20"/>
          <w:szCs w:val="20"/>
          <w:highlight w:val="yellow"/>
        </w:rPr>
        <w:t xml:space="preserve">Insert a question regarding retention that is specific to the staff </w:t>
      </w:r>
      <w:proofErr w:type="gramStart"/>
      <w:r w:rsidRPr="00902315">
        <w:rPr>
          <w:rFonts w:ascii="Arial" w:hAnsi="Arial" w:cs="Arial"/>
          <w:sz w:val="20"/>
          <w:szCs w:val="20"/>
          <w:highlight w:val="yellow"/>
        </w:rPr>
        <w:t>members</w:t>
      </w:r>
      <w:proofErr w:type="gramEnd"/>
      <w:r w:rsidRPr="00902315">
        <w:rPr>
          <w:rFonts w:ascii="Arial" w:hAnsi="Arial" w:cs="Arial"/>
          <w:sz w:val="20"/>
          <w:szCs w:val="20"/>
          <w:highlight w:val="yellow"/>
        </w:rPr>
        <w:t xml:space="preserve"> role</w:t>
      </w:r>
      <w:r w:rsidRPr="00902315">
        <w:rPr>
          <w:rFonts w:ascii="Arial" w:hAnsi="Arial" w:cs="Arial"/>
          <w:sz w:val="20"/>
          <w:szCs w:val="20"/>
        </w:rPr>
        <w:t>.]</w:t>
      </w:r>
      <w:r w:rsidRPr="00902315">
        <w:rPr>
          <w:rFonts w:ascii="Arial" w:hAnsi="Arial" w:cs="Arial"/>
          <w:i/>
          <w:iCs/>
          <w:sz w:val="20"/>
          <w:szCs w:val="20"/>
        </w:rPr>
        <w:t xml:space="preserve"> For example, a teaching staff member </w:t>
      </w:r>
      <w:proofErr w:type="gramStart"/>
      <w:r w:rsidRPr="00902315">
        <w:rPr>
          <w:rFonts w:ascii="Arial" w:hAnsi="Arial" w:cs="Arial"/>
          <w:i/>
          <w:iCs/>
          <w:sz w:val="20"/>
          <w:szCs w:val="20"/>
        </w:rPr>
        <w:t>could be asked</w:t>
      </w:r>
      <w:proofErr w:type="gramEnd"/>
      <w:r w:rsidRPr="00902315">
        <w:rPr>
          <w:rFonts w:ascii="Arial" w:hAnsi="Arial" w:cs="Arial"/>
          <w:i/>
          <w:iCs/>
          <w:sz w:val="20"/>
          <w:szCs w:val="20"/>
        </w:rPr>
        <w:t xml:space="preserve">, ‘how long we are required to keep </w:t>
      </w:r>
      <w:r w:rsidRPr="00902315">
        <w:rPr>
          <w:rFonts w:ascii="Arial" w:eastAsia="Gill Sans MT" w:hAnsi="Arial" w:cs="Arial"/>
          <w:i/>
          <w:iCs/>
          <w:spacing w:val="-1"/>
          <w:sz w:val="20"/>
          <w:szCs w:val="20"/>
        </w:rPr>
        <w:t>P</w:t>
      </w:r>
      <w:r w:rsidRPr="00902315">
        <w:rPr>
          <w:rFonts w:ascii="Arial" w:eastAsia="Gill Sans MT" w:hAnsi="Arial" w:cs="Arial"/>
          <w:i/>
          <w:iCs/>
          <w:spacing w:val="1"/>
          <w:sz w:val="20"/>
          <w:szCs w:val="20"/>
        </w:rPr>
        <w:t>up</w:t>
      </w:r>
      <w:r w:rsidRPr="00902315">
        <w:rPr>
          <w:rFonts w:ascii="Arial" w:eastAsia="Gill Sans MT" w:hAnsi="Arial" w:cs="Arial"/>
          <w:i/>
          <w:iCs/>
          <w:sz w:val="20"/>
          <w:szCs w:val="20"/>
        </w:rPr>
        <w:t>i</w:t>
      </w:r>
      <w:r w:rsidRPr="00902315">
        <w:rPr>
          <w:rFonts w:ascii="Arial" w:eastAsia="Gill Sans MT" w:hAnsi="Arial" w:cs="Arial"/>
          <w:i/>
          <w:iCs/>
          <w:spacing w:val="-1"/>
          <w:sz w:val="20"/>
          <w:szCs w:val="20"/>
        </w:rPr>
        <w:t>l</w:t>
      </w:r>
      <w:r w:rsidRPr="00902315">
        <w:rPr>
          <w:rFonts w:ascii="Arial" w:eastAsia="Gill Sans MT" w:hAnsi="Arial" w:cs="Arial"/>
          <w:i/>
          <w:iCs/>
          <w:sz w:val="20"/>
          <w:szCs w:val="20"/>
        </w:rPr>
        <w:t>’s</w:t>
      </w:r>
      <w:r w:rsidRPr="00902315">
        <w:rPr>
          <w:rFonts w:ascii="Arial" w:eastAsia="Gill Sans MT" w:hAnsi="Arial" w:cs="Arial"/>
          <w:i/>
          <w:iCs/>
          <w:spacing w:val="-11"/>
          <w:sz w:val="20"/>
          <w:szCs w:val="20"/>
        </w:rPr>
        <w:t xml:space="preserve"> </w:t>
      </w:r>
      <w:r w:rsidRPr="00902315">
        <w:rPr>
          <w:rFonts w:ascii="Arial" w:eastAsia="Gill Sans MT" w:hAnsi="Arial" w:cs="Arial"/>
          <w:i/>
          <w:iCs/>
          <w:sz w:val="20"/>
          <w:szCs w:val="20"/>
        </w:rPr>
        <w:t>work?’</w:t>
      </w:r>
    </w:p>
    <w:sectPr w:rsidR="0024519A" w:rsidRPr="00902315" w:rsidSect="000F7FD2">
      <w:headerReference w:type="default" r:id="rId27"/>
      <w:footerReference w:type="default" r:id="rId28"/>
      <w:headerReference w:type="first" r:id="rId29"/>
      <w:pgSz w:w="11900" w:h="16840"/>
      <w:pgMar w:top="234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03F0" w14:textId="77777777" w:rsidR="004511A4" w:rsidRDefault="004511A4" w:rsidP="00DE543D">
      <w:r>
        <w:separator/>
      </w:r>
    </w:p>
  </w:endnote>
  <w:endnote w:type="continuationSeparator" w:id="0">
    <w:p w14:paraId="0EB2A2C9" w14:textId="77777777" w:rsidR="004511A4" w:rsidRDefault="004511A4" w:rsidP="00DE543D">
      <w:r>
        <w:continuationSeparator/>
      </w:r>
    </w:p>
  </w:endnote>
  <w:endnote w:type="continuationNotice" w:id="1">
    <w:p w14:paraId="1F422F79" w14:textId="77777777" w:rsidR="004511A4" w:rsidRDefault="0045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30881"/>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14F03822" w:rsidR="00D4303D" w:rsidRPr="0076286B" w:rsidRDefault="00FC2851" w:rsidP="00CE5E9B">
        <w:pPr>
          <w:pStyle w:val="OATbodystyle"/>
        </w:pPr>
        <w:r>
          <w:rPr>
            <w:rFonts w:eastAsia="MS Mincho" w:cs="Times New Roman"/>
          </w:rPr>
          <w:t>Email Retention</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38264D">
          <w:rPr>
            <w:noProof/>
          </w:rPr>
          <w:t>4</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32E7" w14:textId="77777777" w:rsidR="004511A4" w:rsidRDefault="004511A4" w:rsidP="00DE543D">
      <w:r>
        <w:separator/>
      </w:r>
    </w:p>
  </w:footnote>
  <w:footnote w:type="continuationSeparator" w:id="0">
    <w:p w14:paraId="38396FBF" w14:textId="77777777" w:rsidR="004511A4" w:rsidRDefault="004511A4" w:rsidP="00DE543D">
      <w:r>
        <w:continuationSeparator/>
      </w:r>
    </w:p>
  </w:footnote>
  <w:footnote w:type="continuationNotice" w:id="1">
    <w:p w14:paraId="7DE2A1D8" w14:textId="77777777" w:rsidR="004511A4" w:rsidRDefault="004511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37969" w:rsidRDefault="00764250" w:rsidP="00475EF7">
    <w:pPr>
      <w:pStyle w:val="OATbodystyle"/>
    </w:pPr>
    <w:r>
      <w:rPr>
        <w:noProof/>
        <w:lang w:val="en-GB" w:eastAsia="en-GB"/>
      </w:rPr>
      <w:drawing>
        <wp:anchor distT="0" distB="0" distL="114300" distR="114300" simplePos="0" relativeHeight="251658241" behindDoc="0" locked="0" layoutInCell="1" allowOverlap="1" wp14:anchorId="04B0A554" wp14:editId="30CF3436">
          <wp:simplePos x="0" y="0"/>
          <wp:positionH relativeFrom="column">
            <wp:posOffset>52070</wp:posOffset>
          </wp:positionH>
          <wp:positionV relativeFrom="paragraph">
            <wp:posOffset>-12065</wp:posOffset>
          </wp:positionV>
          <wp:extent cx="1295400" cy="6172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337969" w:rsidRDefault="002661BC" w:rsidP="00475EF7">
    <w:pPr>
      <w:pStyle w:val="OATbodystyle"/>
    </w:pPr>
    <w:r>
      <w:rPr>
        <w:noProof/>
        <w:lang w:val="en-GB" w:eastAsia="en-GB"/>
      </w:rPr>
      <w:drawing>
        <wp:anchor distT="0" distB="0" distL="114300" distR="114300" simplePos="0" relativeHeight="251658240" behindDoc="0" locked="0" layoutInCell="1" allowOverlap="1" wp14:anchorId="2460AE4B" wp14:editId="48B0A697">
          <wp:simplePos x="0" y="0"/>
          <wp:positionH relativeFrom="column">
            <wp:posOffset>-23761</wp:posOffset>
          </wp:positionH>
          <wp:positionV relativeFrom="paragraph">
            <wp:posOffset>26035</wp:posOffset>
          </wp:positionV>
          <wp:extent cx="1400175" cy="66502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400175" cy="665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4E25"/>
    <w:multiLevelType w:val="hybridMultilevel"/>
    <w:tmpl w:val="6D9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E4055"/>
    <w:multiLevelType w:val="hybridMultilevel"/>
    <w:tmpl w:val="60D2D8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1"/>
  </w:num>
  <w:num w:numId="3">
    <w:abstractNumId w:val="1"/>
  </w:num>
  <w:num w:numId="4">
    <w:abstractNumId w:val="7"/>
  </w:num>
  <w:num w:numId="5">
    <w:abstractNumId w:val="6"/>
  </w:num>
  <w:num w:numId="6">
    <w:abstractNumId w:val="5"/>
  </w:num>
  <w:num w:numId="7">
    <w:abstractNumId w:val="8"/>
  </w:num>
  <w:num w:numId="8">
    <w:abstractNumId w:val="3"/>
  </w:num>
  <w:num w:numId="9">
    <w:abstractNumId w:val="4"/>
  </w:num>
  <w:num w:numId="10">
    <w:abstractNumId w:val="9"/>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307F"/>
    <w:rsid w:val="000262F4"/>
    <w:rsid w:val="00032278"/>
    <w:rsid w:val="00032ED0"/>
    <w:rsid w:val="000370AB"/>
    <w:rsid w:val="00044080"/>
    <w:rsid w:val="000615BA"/>
    <w:rsid w:val="00071872"/>
    <w:rsid w:val="000A103D"/>
    <w:rsid w:val="000A2D81"/>
    <w:rsid w:val="000C0E93"/>
    <w:rsid w:val="000D1FD7"/>
    <w:rsid w:val="000D6054"/>
    <w:rsid w:val="000E0FC5"/>
    <w:rsid w:val="000E5B2E"/>
    <w:rsid w:val="000F7FD2"/>
    <w:rsid w:val="00101B2D"/>
    <w:rsid w:val="00121422"/>
    <w:rsid w:val="00126768"/>
    <w:rsid w:val="00142C8F"/>
    <w:rsid w:val="001559DE"/>
    <w:rsid w:val="00155DD9"/>
    <w:rsid w:val="001653A2"/>
    <w:rsid w:val="00171C62"/>
    <w:rsid w:val="00180100"/>
    <w:rsid w:val="00181CEA"/>
    <w:rsid w:val="00187762"/>
    <w:rsid w:val="00197E83"/>
    <w:rsid w:val="001A5F9D"/>
    <w:rsid w:val="001C2E76"/>
    <w:rsid w:val="001D3E60"/>
    <w:rsid w:val="001F2D22"/>
    <w:rsid w:val="001F47AC"/>
    <w:rsid w:val="002012AC"/>
    <w:rsid w:val="00227E20"/>
    <w:rsid w:val="00241709"/>
    <w:rsid w:val="00244043"/>
    <w:rsid w:val="0024519A"/>
    <w:rsid w:val="002453E6"/>
    <w:rsid w:val="00246A28"/>
    <w:rsid w:val="002537A2"/>
    <w:rsid w:val="0026037B"/>
    <w:rsid w:val="00263E53"/>
    <w:rsid w:val="002661BC"/>
    <w:rsid w:val="00267A07"/>
    <w:rsid w:val="002749F4"/>
    <w:rsid w:val="002775C8"/>
    <w:rsid w:val="00291DFF"/>
    <w:rsid w:val="002B2BDF"/>
    <w:rsid w:val="002B3C47"/>
    <w:rsid w:val="002B7B8E"/>
    <w:rsid w:val="002D0896"/>
    <w:rsid w:val="002E24BB"/>
    <w:rsid w:val="003069AC"/>
    <w:rsid w:val="003170D5"/>
    <w:rsid w:val="00337969"/>
    <w:rsid w:val="003412B8"/>
    <w:rsid w:val="0034225E"/>
    <w:rsid w:val="003474B1"/>
    <w:rsid w:val="0035363F"/>
    <w:rsid w:val="00354715"/>
    <w:rsid w:val="0037146E"/>
    <w:rsid w:val="0037295E"/>
    <w:rsid w:val="00376DCB"/>
    <w:rsid w:val="0038264D"/>
    <w:rsid w:val="0039172A"/>
    <w:rsid w:val="003B178D"/>
    <w:rsid w:val="003B706F"/>
    <w:rsid w:val="003C3D08"/>
    <w:rsid w:val="003E3A2D"/>
    <w:rsid w:val="003E63C1"/>
    <w:rsid w:val="003F76F9"/>
    <w:rsid w:val="00413B3B"/>
    <w:rsid w:val="00425835"/>
    <w:rsid w:val="00425C68"/>
    <w:rsid w:val="00431803"/>
    <w:rsid w:val="004511A4"/>
    <w:rsid w:val="00475EA3"/>
    <w:rsid w:val="00475EF7"/>
    <w:rsid w:val="0048433C"/>
    <w:rsid w:val="00486D59"/>
    <w:rsid w:val="004B33EE"/>
    <w:rsid w:val="004B57CE"/>
    <w:rsid w:val="004B619C"/>
    <w:rsid w:val="004E59BE"/>
    <w:rsid w:val="004E66B5"/>
    <w:rsid w:val="004F443E"/>
    <w:rsid w:val="004F5DE4"/>
    <w:rsid w:val="005044B3"/>
    <w:rsid w:val="005240D2"/>
    <w:rsid w:val="005344AF"/>
    <w:rsid w:val="00557A02"/>
    <w:rsid w:val="00566B99"/>
    <w:rsid w:val="00572F4D"/>
    <w:rsid w:val="00575BC8"/>
    <w:rsid w:val="00592268"/>
    <w:rsid w:val="00592F89"/>
    <w:rsid w:val="005C1468"/>
    <w:rsid w:val="005C6BD3"/>
    <w:rsid w:val="005D3308"/>
    <w:rsid w:val="00612A9D"/>
    <w:rsid w:val="00620DC0"/>
    <w:rsid w:val="006462A3"/>
    <w:rsid w:val="006577D4"/>
    <w:rsid w:val="00660650"/>
    <w:rsid w:val="00662502"/>
    <w:rsid w:val="00665747"/>
    <w:rsid w:val="00674E15"/>
    <w:rsid w:val="00692EDD"/>
    <w:rsid w:val="006A1B03"/>
    <w:rsid w:val="006C203C"/>
    <w:rsid w:val="006C6CC9"/>
    <w:rsid w:val="006C709C"/>
    <w:rsid w:val="006D3192"/>
    <w:rsid w:val="006E3BF6"/>
    <w:rsid w:val="006F105D"/>
    <w:rsid w:val="006F10CE"/>
    <w:rsid w:val="006F2A4B"/>
    <w:rsid w:val="007069CD"/>
    <w:rsid w:val="00747F80"/>
    <w:rsid w:val="0076286B"/>
    <w:rsid w:val="00763BEC"/>
    <w:rsid w:val="00764250"/>
    <w:rsid w:val="00777693"/>
    <w:rsid w:val="00791C90"/>
    <w:rsid w:val="007A0339"/>
    <w:rsid w:val="007A453A"/>
    <w:rsid w:val="007B1F17"/>
    <w:rsid w:val="007B2A4F"/>
    <w:rsid w:val="007D680B"/>
    <w:rsid w:val="007E1BF8"/>
    <w:rsid w:val="007E2822"/>
    <w:rsid w:val="007F0A69"/>
    <w:rsid w:val="008049E8"/>
    <w:rsid w:val="00823373"/>
    <w:rsid w:val="008246B9"/>
    <w:rsid w:val="00830564"/>
    <w:rsid w:val="00847D07"/>
    <w:rsid w:val="008510BC"/>
    <w:rsid w:val="00854B3A"/>
    <w:rsid w:val="00857135"/>
    <w:rsid w:val="00872C78"/>
    <w:rsid w:val="00897E6F"/>
    <w:rsid w:val="008A249F"/>
    <w:rsid w:val="008B17B5"/>
    <w:rsid w:val="008C6974"/>
    <w:rsid w:val="008D0869"/>
    <w:rsid w:val="008D1069"/>
    <w:rsid w:val="008E1665"/>
    <w:rsid w:val="008E7633"/>
    <w:rsid w:val="008F4658"/>
    <w:rsid w:val="009005A1"/>
    <w:rsid w:val="00902315"/>
    <w:rsid w:val="00906E59"/>
    <w:rsid w:val="0094253D"/>
    <w:rsid w:val="0095093D"/>
    <w:rsid w:val="009528BE"/>
    <w:rsid w:val="00980BE9"/>
    <w:rsid w:val="00983389"/>
    <w:rsid w:val="009F26DE"/>
    <w:rsid w:val="00A01121"/>
    <w:rsid w:val="00A53915"/>
    <w:rsid w:val="00A5572A"/>
    <w:rsid w:val="00A81E6B"/>
    <w:rsid w:val="00A82159"/>
    <w:rsid w:val="00A92EA9"/>
    <w:rsid w:val="00AD6E6E"/>
    <w:rsid w:val="00AE6B51"/>
    <w:rsid w:val="00B02593"/>
    <w:rsid w:val="00B27BCD"/>
    <w:rsid w:val="00B36DCE"/>
    <w:rsid w:val="00B4132F"/>
    <w:rsid w:val="00B42598"/>
    <w:rsid w:val="00B571EF"/>
    <w:rsid w:val="00B60711"/>
    <w:rsid w:val="00B6459B"/>
    <w:rsid w:val="00B669F0"/>
    <w:rsid w:val="00B74B30"/>
    <w:rsid w:val="00B81EB6"/>
    <w:rsid w:val="00BA5EAA"/>
    <w:rsid w:val="00BA61E8"/>
    <w:rsid w:val="00BB2A15"/>
    <w:rsid w:val="00BC18DE"/>
    <w:rsid w:val="00BD1888"/>
    <w:rsid w:val="00BE06EF"/>
    <w:rsid w:val="00BF6AF3"/>
    <w:rsid w:val="00C00C23"/>
    <w:rsid w:val="00C027B5"/>
    <w:rsid w:val="00C07790"/>
    <w:rsid w:val="00C16531"/>
    <w:rsid w:val="00C37F3F"/>
    <w:rsid w:val="00C4158C"/>
    <w:rsid w:val="00C4476D"/>
    <w:rsid w:val="00C54E2E"/>
    <w:rsid w:val="00C622FE"/>
    <w:rsid w:val="00C64EDF"/>
    <w:rsid w:val="00C77148"/>
    <w:rsid w:val="00CA5761"/>
    <w:rsid w:val="00CB371C"/>
    <w:rsid w:val="00CD5AB1"/>
    <w:rsid w:val="00CE1809"/>
    <w:rsid w:val="00CE5E9B"/>
    <w:rsid w:val="00CE6EA4"/>
    <w:rsid w:val="00CE6EC4"/>
    <w:rsid w:val="00CF2CAA"/>
    <w:rsid w:val="00D1165B"/>
    <w:rsid w:val="00D3544E"/>
    <w:rsid w:val="00D40C83"/>
    <w:rsid w:val="00D4303D"/>
    <w:rsid w:val="00D5033C"/>
    <w:rsid w:val="00D64FFB"/>
    <w:rsid w:val="00D761BE"/>
    <w:rsid w:val="00D944F4"/>
    <w:rsid w:val="00D97E67"/>
    <w:rsid w:val="00DE543D"/>
    <w:rsid w:val="00DF0C55"/>
    <w:rsid w:val="00DF28C7"/>
    <w:rsid w:val="00E0325D"/>
    <w:rsid w:val="00E542D4"/>
    <w:rsid w:val="00E559A4"/>
    <w:rsid w:val="00E665A3"/>
    <w:rsid w:val="00E90485"/>
    <w:rsid w:val="00E929F8"/>
    <w:rsid w:val="00EA63F3"/>
    <w:rsid w:val="00EB430E"/>
    <w:rsid w:val="00F14213"/>
    <w:rsid w:val="00F15A19"/>
    <w:rsid w:val="00F2632A"/>
    <w:rsid w:val="00F27758"/>
    <w:rsid w:val="00F40543"/>
    <w:rsid w:val="00F45016"/>
    <w:rsid w:val="00F57EA3"/>
    <w:rsid w:val="00F6296B"/>
    <w:rsid w:val="00F665E2"/>
    <w:rsid w:val="00FB0315"/>
    <w:rsid w:val="00FC2851"/>
    <w:rsid w:val="00FD6F9D"/>
    <w:rsid w:val="00FD7A5C"/>
    <w:rsid w:val="0879D892"/>
    <w:rsid w:val="08F2F040"/>
    <w:rsid w:val="0DC66163"/>
    <w:rsid w:val="0F490967"/>
    <w:rsid w:val="10E4D9C8"/>
    <w:rsid w:val="13736CE0"/>
    <w:rsid w:val="17F12757"/>
    <w:rsid w:val="18309A51"/>
    <w:rsid w:val="196A96F2"/>
    <w:rsid w:val="19DF9539"/>
    <w:rsid w:val="26697D0D"/>
    <w:rsid w:val="2EF125E6"/>
    <w:rsid w:val="332F8A88"/>
    <w:rsid w:val="34023798"/>
    <w:rsid w:val="362BDF3E"/>
    <w:rsid w:val="3B9A8BBE"/>
    <w:rsid w:val="44953FEE"/>
    <w:rsid w:val="48975F68"/>
    <w:rsid w:val="4A8F8A6C"/>
    <w:rsid w:val="5177E39E"/>
    <w:rsid w:val="52EEA047"/>
    <w:rsid w:val="56163AB7"/>
    <w:rsid w:val="5B997129"/>
    <w:rsid w:val="62169EB0"/>
    <w:rsid w:val="628C97B8"/>
    <w:rsid w:val="687D3514"/>
    <w:rsid w:val="6C0F8444"/>
    <w:rsid w:val="6DA6FC1D"/>
    <w:rsid w:val="72659D6B"/>
    <w:rsid w:val="76A6C45D"/>
    <w:rsid w:val="7F52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30"/>
  <w15:docId w15:val="{BCEF5449-E0D8-4881-B330-A1C5039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65A3"/>
    <w:rPr>
      <w:b/>
      <w:bCs/>
    </w:rPr>
  </w:style>
  <w:style w:type="character" w:customStyle="1" w:styleId="CommentSubjectChar">
    <w:name w:val="Comment Subject Char"/>
    <w:basedOn w:val="CommentTextChar"/>
    <w:link w:val="CommentSubject"/>
    <w:uiPriority w:val="99"/>
    <w:semiHidden/>
    <w:rsid w:val="00E665A3"/>
    <w:rPr>
      <w:b/>
      <w:bCs/>
      <w:sz w:val="20"/>
      <w:szCs w:val="20"/>
    </w:rPr>
  </w:style>
  <w:style w:type="paragraph" w:customStyle="1" w:styleId="TableParagraph">
    <w:name w:val="Table Paragraph"/>
    <w:basedOn w:val="Normal"/>
    <w:uiPriority w:val="1"/>
    <w:qFormat/>
    <w:rsid w:val="00763BEC"/>
    <w:pPr>
      <w:widowControl w:val="0"/>
    </w:pPr>
    <w:rPr>
      <w:rFonts w:eastAsiaTheme="minorHAnsi"/>
      <w:sz w:val="22"/>
      <w:szCs w:val="22"/>
      <w:lang w:val="en-US"/>
    </w:rPr>
  </w:style>
  <w:style w:type="character" w:customStyle="1" w:styleId="UnresolvedMention">
    <w:name w:val="Unresolved Mention"/>
    <w:basedOn w:val="DefaultParagraphFont"/>
    <w:uiPriority w:val="99"/>
    <w:semiHidden/>
    <w:unhideWhenUsed/>
    <w:rsid w:val="00BF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acebook.com/OrmistonAcademiesTrust" TargetMode="External"/><Relationship Id="rId26" Type="http://schemas.openxmlformats.org/officeDocument/2006/relationships/hyperlink" Target="mailto:dpo@ormistonacademies.co.uk"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ormistonacademiestrust.co.uk/" TargetMode="External"/><Relationship Id="rId20" Type="http://schemas.openxmlformats.org/officeDocument/2006/relationships/hyperlink" Target="https://twitter.com/OrmistonAcad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Dellicott@ormistonacademies.co.uk" TargetMode="External"/><Relationship Id="rId24" Type="http://schemas.openxmlformats.org/officeDocument/2006/relationships/hyperlink" Target="https://youtube.com/Ormiston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ormistonacademies.co.uk"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linkedin.com/company/ormiston-academies-trus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14C8D"/>
    <w:rsid w:val="0051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94a56babdb81f94db76fde60b6d43619">
  <xsd:schema xmlns:xsd="http://www.w3.org/2001/XMLSchema" xmlns:xs="http://www.w3.org/2001/XMLSchema" xmlns:p="http://schemas.microsoft.com/office/2006/metadata/properties" xmlns:ns2="dc471172-6ec0-410f-9f6e-10acaa34c523" targetNamespace="http://schemas.microsoft.com/office/2006/metadata/properties" ma:root="true" ma:fieldsID="a1ba169ab7a213f5d51ce5230c085fc6"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ma:readOnly="false">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GDPR</Department>
    <Lead xmlns="dc471172-6ec0-410f-9f6e-10acaa34c523">Estates</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Email retention</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F54E5C80-1529-44F4-9F0E-BF7A421A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customXml/itemProps4.xml><?xml version="1.0" encoding="utf-8"?>
<ds:datastoreItem xmlns:ds="http://schemas.openxmlformats.org/officeDocument/2006/customXml" ds:itemID="{B747365C-3917-4721-AC3C-2BC3F9CA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2097</Words>
  <Characters>11958</Characters>
  <Application>Microsoft Office Word</Application>
  <DocSecurity>0</DocSecurity>
  <Lines>99</Lines>
  <Paragraphs>28</Paragraphs>
  <ScaleCrop>false</ScaleCrop>
  <Company>Ormiston Academies Trust</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 </cp:lastModifiedBy>
  <cp:revision>20</cp:revision>
  <cp:lastPrinted>2015-12-01T15:17:00Z</cp:lastPrinted>
  <dcterms:created xsi:type="dcterms:W3CDTF">2022-02-07T13:09:00Z</dcterms:created>
  <dcterms:modified xsi:type="dcterms:W3CDTF">2022-02-08T15:27:00Z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